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F849C1">
            <w:pPr>
              <w:tabs>
                <w:tab w:val="left" w:pos="6420"/>
              </w:tabs>
            </w:pPr>
          </w:p>
        </w:tc>
      </w:tr>
    </w:tbl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Forlanini,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Il sottoscritto </w:t>
      </w:r>
      <w:r w:rsidR="00C06E01">
        <w:rPr>
          <w:rFonts w:ascii="Tahoma" w:hAnsi="Tahoma" w:cs="Tahoma"/>
          <w:sz w:val="20"/>
          <w:szCs w:val="20"/>
        </w:rPr>
        <w:t>______________________________________________</w:t>
      </w:r>
      <w:proofErr w:type="gramStart"/>
      <w:r w:rsidR="00C06E01">
        <w:rPr>
          <w:rFonts w:ascii="Tahoma" w:hAnsi="Tahoma" w:cs="Tahoma"/>
          <w:sz w:val="20"/>
          <w:szCs w:val="20"/>
        </w:rPr>
        <w:t>_</w:t>
      </w:r>
      <w:r w:rsidRPr="009A0222">
        <w:rPr>
          <w:rFonts w:ascii="Tahoma" w:hAnsi="Tahoma" w:cs="Tahoma"/>
          <w:sz w:val="20"/>
          <w:szCs w:val="20"/>
        </w:rPr>
        <w:t xml:space="preserve">  chiede</w:t>
      </w:r>
      <w:proofErr w:type="gramEnd"/>
      <w:r w:rsidRPr="009A0222">
        <w:rPr>
          <w:rFonts w:ascii="Tahoma" w:hAnsi="Tahoma" w:cs="Tahoma"/>
          <w:sz w:val="20"/>
          <w:szCs w:val="20"/>
        </w:rPr>
        <w:t xml:space="preserve"> di poter partecipare all’avviso di selezione interna per l’individuazione del Dirigente </w:t>
      </w:r>
      <w:r w:rsidR="00292738">
        <w:rPr>
          <w:rFonts w:ascii="Tahoma" w:hAnsi="Tahoma" w:cs="Tahoma"/>
          <w:sz w:val="20"/>
          <w:szCs w:val="20"/>
        </w:rPr>
        <w:t xml:space="preserve">Ruolo </w:t>
      </w:r>
      <w:r w:rsidR="00C3767A">
        <w:rPr>
          <w:rFonts w:ascii="Tahoma" w:hAnsi="Tahoma" w:cs="Tahoma"/>
          <w:sz w:val="20"/>
          <w:szCs w:val="20"/>
        </w:rPr>
        <w:t>Professionale</w:t>
      </w:r>
      <w:r w:rsidR="00294D28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a cui affida</w:t>
      </w:r>
      <w:r>
        <w:rPr>
          <w:rFonts w:ascii="Tahoma" w:hAnsi="Tahoma" w:cs="Tahoma"/>
          <w:sz w:val="20"/>
          <w:szCs w:val="20"/>
        </w:rPr>
        <w:t>re</w:t>
      </w:r>
      <w:r w:rsidR="00470CC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</w:t>
      </w:r>
      <w:r w:rsidR="0091545B">
        <w:rPr>
          <w:rFonts w:ascii="Tahoma" w:hAnsi="Tahoma" w:cs="Tahoma"/>
          <w:sz w:val="20"/>
          <w:szCs w:val="20"/>
        </w:rPr>
        <w:t xml:space="preserve">quinquennale di Direzione </w:t>
      </w:r>
      <w:r w:rsidR="00634324">
        <w:rPr>
          <w:rFonts w:ascii="Tahoma" w:hAnsi="Tahoma" w:cs="Tahoma"/>
          <w:sz w:val="20"/>
          <w:szCs w:val="20"/>
        </w:rPr>
        <w:t xml:space="preserve">della S.C. </w:t>
      </w:r>
      <w:r w:rsidR="005B6FBE">
        <w:rPr>
          <w:rFonts w:ascii="Tahoma" w:hAnsi="Tahoma" w:cs="Tahoma"/>
          <w:sz w:val="20"/>
          <w:szCs w:val="20"/>
        </w:rPr>
        <w:t>“</w:t>
      </w:r>
      <w:r w:rsidR="00C3767A">
        <w:rPr>
          <w:rFonts w:ascii="Tahoma" w:hAnsi="Tahoma" w:cs="Tahoma"/>
          <w:sz w:val="20"/>
          <w:szCs w:val="20"/>
        </w:rPr>
        <w:t>INGEGNERIA CLINICA</w:t>
      </w:r>
      <w:r w:rsidR="000B5BEB">
        <w:rPr>
          <w:rFonts w:ascii="Tahoma" w:hAnsi="Tahoma" w:cs="Tahoma"/>
          <w:sz w:val="20"/>
          <w:szCs w:val="20"/>
        </w:rPr>
        <w:t>”</w:t>
      </w:r>
      <w:r w:rsidR="0024725F">
        <w:rPr>
          <w:rFonts w:ascii="Tahoma" w:hAnsi="Tahoma" w:cs="Tahoma"/>
          <w:sz w:val="20"/>
          <w:szCs w:val="20"/>
        </w:rPr>
        <w:t>,</w:t>
      </w:r>
      <w:r w:rsidR="0091545B">
        <w:rPr>
          <w:rFonts w:ascii="Tahoma" w:hAnsi="Tahoma" w:cs="Tahoma"/>
          <w:sz w:val="20"/>
          <w:szCs w:val="20"/>
        </w:rPr>
        <w:t xml:space="preserve"> </w:t>
      </w:r>
      <w:r w:rsidR="006A651B">
        <w:rPr>
          <w:rFonts w:ascii="Tahoma" w:hAnsi="Tahoma" w:cs="Tahoma"/>
          <w:sz w:val="20"/>
          <w:szCs w:val="20"/>
        </w:rPr>
        <w:t>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Pr="009A0222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</w:t>
      </w:r>
      <w:r w:rsidR="00E62F16">
        <w:rPr>
          <w:rFonts w:ascii="Tahoma" w:hAnsi="Tahoma" w:cs="Tahoma"/>
          <w:sz w:val="20"/>
          <w:szCs w:val="20"/>
        </w:rPr>
        <w:t xml:space="preserve"> ________________________</w:t>
      </w:r>
      <w:r w:rsidRPr="009A0222">
        <w:rPr>
          <w:rFonts w:ascii="Tahoma" w:hAnsi="Tahoma" w:cs="Tahoma"/>
          <w:sz w:val="20"/>
          <w:szCs w:val="20"/>
        </w:rPr>
        <w:t xml:space="preserve"> il</w:t>
      </w:r>
      <w:r w:rsidR="00E62F16">
        <w:rPr>
          <w:rFonts w:ascii="Tahoma" w:hAnsi="Tahoma" w:cs="Tahoma"/>
          <w:sz w:val="20"/>
          <w:szCs w:val="20"/>
        </w:rPr>
        <w:t xml:space="preserve"> __________________</w:t>
      </w:r>
      <w:r w:rsidRPr="009A0222">
        <w:rPr>
          <w:rFonts w:ascii="Tahoma" w:hAnsi="Tahoma" w:cs="Tahoma"/>
          <w:sz w:val="20"/>
          <w:szCs w:val="20"/>
        </w:rPr>
        <w:t xml:space="preserve"> e di risiedere 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 </w:t>
      </w:r>
      <w:r w:rsidRPr="009A0222">
        <w:rPr>
          <w:rFonts w:ascii="Tahoma" w:hAnsi="Tahoma" w:cs="Tahoma"/>
          <w:sz w:val="20"/>
          <w:szCs w:val="20"/>
        </w:rPr>
        <w:t xml:space="preserve">in </w:t>
      </w:r>
      <w:r w:rsidR="00E62F16"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>ia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E62F16">
        <w:rPr>
          <w:rFonts w:ascii="Tahoma" w:hAnsi="Tahoma" w:cs="Tahoma"/>
          <w:sz w:val="20"/>
          <w:szCs w:val="20"/>
        </w:rPr>
        <w:t>___________________________</w:t>
      </w:r>
      <w:r w:rsidRPr="009A022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E62F16">
        <w:rPr>
          <w:rFonts w:ascii="Tahoma" w:hAnsi="Tahoma" w:cs="Tahoma"/>
          <w:sz w:val="20"/>
          <w:szCs w:val="20"/>
        </w:rPr>
        <w:t>____________________;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E62F16">
        <w:rPr>
          <w:rFonts w:ascii="Tahoma" w:hAnsi="Tahoma" w:cs="Tahoma"/>
          <w:sz w:val="20"/>
          <w:szCs w:val="20"/>
        </w:rPr>
        <w:t>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 w:rsidR="00F05605">
        <w:rPr>
          <w:rFonts w:ascii="Tahoma" w:hAnsi="Tahoma" w:cs="Tahoma"/>
          <w:sz w:val="20"/>
          <w:szCs w:val="20"/>
        </w:rPr>
        <w:t>____________________________;</w:t>
      </w:r>
      <w:r w:rsidRPr="009A0222">
        <w:rPr>
          <w:rFonts w:ascii="Tahoma" w:hAnsi="Tahoma" w:cs="Tahoma"/>
          <w:sz w:val="20"/>
          <w:szCs w:val="20"/>
        </w:rPr>
        <w:t xml:space="preserve">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</w:t>
      </w:r>
      <w:r w:rsidR="00F05605">
        <w:rPr>
          <w:rFonts w:ascii="Tahoma" w:hAnsi="Tahoma" w:cs="Tahoma"/>
          <w:sz w:val="20"/>
          <w:szCs w:val="20"/>
        </w:rPr>
        <w:t>l diploma di laurea in ________________________________________________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</w:t>
      </w:r>
      <w:r w:rsidR="00E62F16">
        <w:rPr>
          <w:rFonts w:ascii="Tahoma" w:hAnsi="Tahoma" w:cs="Tahoma"/>
          <w:sz w:val="20"/>
          <w:szCs w:val="20"/>
        </w:rPr>
        <w:t>al seguente Albo professionale ______________________________________________;</w:t>
      </w:r>
    </w:p>
    <w:p w:rsidR="00634324" w:rsidRDefault="00634324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dipendente dell’A.S.S.T. Rhodense quale Dirigente del ruolo </w:t>
      </w:r>
      <w:r w:rsidR="00C3767A">
        <w:rPr>
          <w:rFonts w:ascii="Tahoma" w:hAnsi="Tahoma" w:cs="Tahoma"/>
          <w:sz w:val="20"/>
          <w:szCs w:val="20"/>
        </w:rPr>
        <w:t>Professionale</w:t>
      </w:r>
      <w:r>
        <w:rPr>
          <w:rFonts w:ascii="Tahoma" w:hAnsi="Tahoma" w:cs="Tahoma"/>
          <w:sz w:val="20"/>
          <w:szCs w:val="20"/>
        </w:rPr>
        <w:t>;</w:t>
      </w:r>
    </w:p>
    <w:p w:rsidR="00E62F16" w:rsidRPr="006A651B" w:rsidRDefault="00634324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</w:t>
      </w:r>
      <w:r w:rsidR="00F05605">
        <w:rPr>
          <w:rFonts w:ascii="Tahoma" w:hAnsi="Tahoma" w:cs="Tahoma"/>
          <w:sz w:val="20"/>
          <w:szCs w:val="20"/>
        </w:rPr>
        <w:t>essere in possesso dell’a</w:t>
      </w:r>
      <w:r w:rsidR="00E62F16" w:rsidRPr="006A651B">
        <w:rPr>
          <w:rFonts w:ascii="Tahoma" w:hAnsi="Tahoma" w:cs="Tahoma"/>
          <w:sz w:val="20"/>
          <w:szCs w:val="20"/>
        </w:rPr>
        <w:t>nzian</w:t>
      </w:r>
      <w:r w:rsidR="006A651B" w:rsidRPr="006A651B">
        <w:rPr>
          <w:rFonts w:ascii="Tahoma" w:hAnsi="Tahoma" w:cs="Tahoma"/>
          <w:sz w:val="20"/>
          <w:szCs w:val="20"/>
        </w:rPr>
        <w:t xml:space="preserve">ità di servizio </w:t>
      </w:r>
      <w:r>
        <w:rPr>
          <w:rFonts w:ascii="Tahoma" w:hAnsi="Tahoma" w:cs="Tahoma"/>
          <w:sz w:val="20"/>
          <w:szCs w:val="20"/>
        </w:rPr>
        <w:t xml:space="preserve">di </w:t>
      </w:r>
      <w:r w:rsidR="00740F25">
        <w:rPr>
          <w:rFonts w:ascii="Tahoma" w:hAnsi="Tahoma" w:cs="Tahoma"/>
          <w:sz w:val="20"/>
          <w:szCs w:val="20"/>
        </w:rPr>
        <w:t>________________________________________________;</w:t>
      </w:r>
    </w:p>
    <w:p w:rsidR="00630C9A" w:rsidRPr="009A0222" w:rsidRDefault="00634324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avere/</w:t>
      </w:r>
      <w:r w:rsidR="00630C9A" w:rsidRPr="009A0222">
        <w:rPr>
          <w:rFonts w:ascii="Tahoma" w:hAnsi="Tahoma" w:cs="Tahoma"/>
          <w:sz w:val="20"/>
          <w:szCs w:val="20"/>
        </w:rPr>
        <w:t>non avere prestato servizio presso</w:t>
      </w:r>
      <w:r>
        <w:rPr>
          <w:rFonts w:ascii="Tahoma" w:hAnsi="Tahoma" w:cs="Tahoma"/>
          <w:sz w:val="20"/>
          <w:szCs w:val="20"/>
        </w:rPr>
        <w:t xml:space="preserve"> altre</w:t>
      </w:r>
      <w:r w:rsidR="00630C9A" w:rsidRPr="009A0222">
        <w:rPr>
          <w:rFonts w:ascii="Tahoma" w:hAnsi="Tahoma" w:cs="Tahoma"/>
          <w:sz w:val="20"/>
          <w:szCs w:val="20"/>
        </w:rPr>
        <w:t xml:space="preserve"> pubbliche Amministrazioni (in caso di cessazione del rapporto di lavoro indicare la causa</w:t>
      </w:r>
      <w:r w:rsidR="00F05605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 come segue</w:t>
      </w:r>
      <w:r w:rsidR="00F05605">
        <w:rPr>
          <w:rFonts w:ascii="Tahoma" w:hAnsi="Tahoma" w:cs="Tahoma"/>
          <w:sz w:val="20"/>
          <w:szCs w:val="20"/>
        </w:rPr>
        <w:t xml:space="preserve"> __________________________________________;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31599">
        <w:rPr>
          <w:rFonts w:ascii="Tahoma" w:hAnsi="Tahoma" w:cs="Tahoma"/>
          <w:sz w:val="20"/>
          <w:szCs w:val="20"/>
        </w:rPr>
        <w:t xml:space="preserve"> - 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Alla domanda deve essere unito</w:t>
      </w:r>
      <w:r w:rsidR="00C06E01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 xml:space="preserve">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470CC2" w:rsidRDefault="00470CC2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C06E01" w:rsidRDefault="00C06E01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331599" w:rsidRDefault="00331599" w:rsidP="005B6FBE">
      <w:pPr>
        <w:widowControl w:val="0"/>
        <w:ind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 xml:space="preserve">di essere iscritto </w:t>
      </w:r>
      <w:r w:rsidR="001267BF">
        <w:rPr>
          <w:rFonts w:ascii="Tahoma" w:hAnsi="Tahoma" w:cs="Tahoma"/>
          <w:color w:val="000000"/>
          <w:sz w:val="20"/>
          <w:szCs w:val="20"/>
        </w:rPr>
        <w:t>all'albo professionale</w:t>
      </w:r>
      <w:r w:rsidR="00E62F16">
        <w:rPr>
          <w:rFonts w:ascii="Tahoma" w:hAnsi="Tahoma" w:cs="Tahoma"/>
          <w:color w:val="000000"/>
          <w:sz w:val="20"/>
          <w:szCs w:val="20"/>
        </w:rPr>
        <w:t xml:space="preserve"> 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634324" w:rsidRDefault="00634324" w:rsidP="0063432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634324">
        <w:rPr>
          <w:rFonts w:ascii="Tahoma" w:hAnsi="Tahoma" w:cs="Tahoma"/>
          <w:b/>
          <w:sz w:val="20"/>
          <w:szCs w:val="20"/>
        </w:rPr>
        <w:t xml:space="preserve">di essere dipendente dell’A.S.S.T. Rhodense quale Dirigente del ruolo </w:t>
      </w:r>
      <w:r w:rsidR="00DD3C90">
        <w:rPr>
          <w:rFonts w:ascii="Tahoma" w:hAnsi="Tahoma" w:cs="Tahoma"/>
          <w:b/>
          <w:sz w:val="20"/>
          <w:szCs w:val="20"/>
        </w:rPr>
        <w:t>Professionale</w:t>
      </w:r>
      <w:r>
        <w:rPr>
          <w:rFonts w:ascii="Tahoma" w:hAnsi="Tahoma" w:cs="Tahoma"/>
          <w:b/>
          <w:sz w:val="20"/>
          <w:szCs w:val="20"/>
        </w:rPr>
        <w:t xml:space="preserve"> a far tempo dal __________________</w:t>
      </w:r>
      <w:r w:rsidRPr="00634324">
        <w:rPr>
          <w:rFonts w:ascii="Tahoma" w:hAnsi="Tahoma" w:cs="Tahoma"/>
          <w:b/>
          <w:sz w:val="20"/>
          <w:szCs w:val="20"/>
        </w:rPr>
        <w:t>;</w:t>
      </w:r>
    </w:p>
    <w:p w:rsidR="00634324" w:rsidRDefault="00634324" w:rsidP="00634324">
      <w:pPr>
        <w:pStyle w:val="Paragrafoelenco"/>
        <w:rPr>
          <w:rFonts w:ascii="Tahoma" w:hAnsi="Tahoma" w:cs="Tahoma"/>
          <w:b/>
        </w:rPr>
      </w:pPr>
    </w:p>
    <w:p w:rsidR="00634324" w:rsidRPr="00331599" w:rsidRDefault="00634324" w:rsidP="0063432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31599">
        <w:rPr>
          <w:rFonts w:ascii="Tahoma" w:hAnsi="Tahoma" w:cs="Tahoma"/>
          <w:b/>
          <w:sz w:val="20"/>
          <w:szCs w:val="20"/>
        </w:rPr>
        <w:t xml:space="preserve">di essere in possesso dell’anzianità di servizio di </w:t>
      </w:r>
      <w:r>
        <w:rPr>
          <w:rFonts w:ascii="Tahoma" w:hAnsi="Tahoma" w:cs="Tahoma"/>
          <w:b/>
          <w:sz w:val="20"/>
          <w:szCs w:val="20"/>
        </w:rPr>
        <w:t>________________</w:t>
      </w:r>
      <w:r w:rsidRPr="00331599">
        <w:rPr>
          <w:rFonts w:ascii="Tahoma" w:hAnsi="Tahoma" w:cs="Tahoma"/>
          <w:b/>
          <w:sz w:val="20"/>
          <w:szCs w:val="20"/>
        </w:rPr>
        <w:t xml:space="preserve"> anni nel ruolo dirigenziale a bando e, precisamente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331599">
        <w:rPr>
          <w:rFonts w:ascii="Tahoma" w:hAnsi="Tahoma" w:cs="Tahoma"/>
          <w:b/>
          <w:sz w:val="20"/>
          <w:szCs w:val="20"/>
        </w:rPr>
        <w:t>di avere prestato</w:t>
      </w:r>
      <w:r>
        <w:rPr>
          <w:rFonts w:ascii="Tahoma" w:hAnsi="Tahoma" w:cs="Tahoma"/>
          <w:b/>
          <w:sz w:val="20"/>
          <w:szCs w:val="20"/>
        </w:rPr>
        <w:t>/prestare</w:t>
      </w:r>
      <w:r w:rsidRPr="00331599">
        <w:rPr>
          <w:rFonts w:ascii="Tahoma" w:hAnsi="Tahoma" w:cs="Tahoma"/>
          <w:b/>
          <w:sz w:val="20"/>
          <w:szCs w:val="20"/>
        </w:rPr>
        <w:t xml:space="preserve"> i seguenti servizi</w:t>
      </w:r>
      <w:r w:rsidRPr="00331599">
        <w:rPr>
          <w:rFonts w:ascii="Tahoma" w:hAnsi="Tahoma" w:cs="Tahoma"/>
          <w:sz w:val="20"/>
          <w:szCs w:val="20"/>
        </w:rPr>
        <w:t>:</w:t>
      </w:r>
    </w:p>
    <w:p w:rsidR="00634324" w:rsidRDefault="00634324" w:rsidP="00634324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324" w:rsidRPr="00634324" w:rsidRDefault="00634324" w:rsidP="0063432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634324">
        <w:rPr>
          <w:rFonts w:ascii="Tahoma" w:hAnsi="Tahoma" w:cs="Tahoma"/>
          <w:b/>
          <w:sz w:val="20"/>
          <w:szCs w:val="20"/>
        </w:rPr>
        <w:t>di avere/non avere prestato servizio presso altre pubbliche Amministrazioni (in caso di cessazione del rapporto di lavoro indicare la causa), come segue</w:t>
      </w:r>
      <w:r>
        <w:rPr>
          <w:rFonts w:ascii="Tahoma" w:hAnsi="Tahoma" w:cs="Tahoma"/>
          <w:b/>
          <w:sz w:val="20"/>
          <w:szCs w:val="20"/>
        </w:rPr>
        <w:t>:</w:t>
      </w:r>
      <w:r w:rsidRPr="00634324">
        <w:rPr>
          <w:rFonts w:ascii="Tahoma" w:hAnsi="Tahoma" w:cs="Tahoma"/>
          <w:b/>
          <w:sz w:val="20"/>
          <w:szCs w:val="20"/>
        </w:rPr>
        <w:t xml:space="preserve"> __________________________________________;</w:t>
      </w:r>
    </w:p>
    <w:p w:rsidR="00634324" w:rsidRDefault="00634324" w:rsidP="0050491B">
      <w:pPr>
        <w:pStyle w:val="Paragrafoelenco"/>
        <w:ind w:right="-1"/>
        <w:rPr>
          <w:rFonts w:ascii="Tahoma" w:hAnsi="Tahoma" w:cs="Tahoma"/>
        </w:rPr>
      </w:pPr>
    </w:p>
    <w:p w:rsidR="00634324" w:rsidRDefault="00634324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634324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 </w:t>
      </w:r>
      <w:r w:rsidR="0050491B"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1D654B" w:rsidTr="00C46CA6">
        <w:trPr>
          <w:trHeight w:val="1253"/>
        </w:trPr>
        <w:tc>
          <w:tcPr>
            <w:tcW w:w="2973" w:type="dxa"/>
          </w:tcPr>
          <w:p w:rsidR="001D654B" w:rsidRDefault="001D654B" w:rsidP="00C46CA6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F2B7E9" wp14:editId="34862722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D654B" w:rsidRDefault="001D654B" w:rsidP="00C46CA6">
            <w:pPr>
              <w:jc w:val="center"/>
              <w:rPr>
                <w:noProof/>
              </w:rPr>
            </w:pPr>
          </w:p>
          <w:p w:rsidR="001D654B" w:rsidRPr="000F3DF4" w:rsidRDefault="001D654B" w:rsidP="00C46CA6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1D654B" w:rsidRPr="000F3DF4" w:rsidRDefault="001D654B" w:rsidP="00C46CA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1D654B" w:rsidRDefault="001D654B" w:rsidP="00C46CA6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1D654B" w:rsidRDefault="001D654B" w:rsidP="001D654B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1D654B" w:rsidRDefault="001D654B" w:rsidP="001D654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132B96" w:rsidRPr="0051522C" w:rsidRDefault="00132B96" w:rsidP="00132B96">
      <w:pPr>
        <w:spacing w:before="220" w:line="219" w:lineRule="exact"/>
        <w:ind w:left="142"/>
        <w:jc w:val="both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b/>
          <w:sz w:val="18"/>
          <w:szCs w:val="18"/>
        </w:rPr>
        <w:t>AZIENDA</w:t>
      </w:r>
      <w:r w:rsidRPr="0051522C">
        <w:rPr>
          <w:rFonts w:ascii="Tahoma" w:hAnsi="Tahoma" w:cs="Tahoma"/>
          <w:b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SOCIO-SANITARIA</w:t>
      </w:r>
      <w:r w:rsidRPr="0051522C">
        <w:rPr>
          <w:rFonts w:ascii="Tahoma" w:hAnsi="Tahoma" w:cs="Tahoma"/>
          <w:b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TERRITORIALE</w:t>
      </w:r>
      <w:r w:rsidRPr="0051522C">
        <w:rPr>
          <w:rFonts w:ascii="Tahoma" w:hAnsi="Tahoma" w:cs="Tahoma"/>
          <w:b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RHODENSE</w:t>
      </w:r>
      <w:r w:rsidRPr="0051522C">
        <w:rPr>
          <w:rFonts w:ascii="Tahoma" w:hAnsi="Tahoma" w:cs="Tahoma"/>
          <w:sz w:val="18"/>
          <w:szCs w:val="18"/>
        </w:rPr>
        <w:t>,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P.</w:t>
      </w:r>
      <w:r w:rsidRPr="0051522C">
        <w:rPr>
          <w:rFonts w:ascii="Tahoma" w:hAnsi="Tahoma" w:cs="Tahoma"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IVA: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09323530965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(infra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“ASST</w:t>
      </w:r>
      <w:r w:rsidRPr="0051522C">
        <w:rPr>
          <w:rFonts w:ascii="Tahoma" w:hAnsi="Tahoma" w:cs="Tahoma"/>
          <w:spacing w:val="1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RHODENSE”),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</w:t>
      </w:r>
      <w:r w:rsidRPr="0051522C">
        <w:rPr>
          <w:rFonts w:ascii="Tahoma" w:hAnsi="Tahoma" w:cs="Tahoma"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suo</w:t>
      </w:r>
      <w:r w:rsidRPr="0051522C">
        <w:rPr>
          <w:rFonts w:ascii="Tahoma" w:hAnsi="Tahoma" w:cs="Tahoma"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legale rappresentante pro tempore, con sede legale in Garbagnate Milanese (MI), viale Forlanini, 95, in qualità di Titolare del trattamento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ex artt. 4 n. 7) e 24 del Regolamento UE n. 2016/679 (GDPR), ti informa, ai sensi dell’art. 13 del GDPR, che i tuoi dati meglio descritti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successivo art.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saranno trattati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l’esecuzione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della (macro) finalità 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cui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all’art.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2.</w:t>
      </w: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426"/>
        </w:tabs>
        <w:overflowPunct/>
        <w:adjustRightInd/>
        <w:spacing w:line="219" w:lineRule="exact"/>
        <w:ind w:left="142" w:firstLine="0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Categorie</w:t>
      </w:r>
      <w:r w:rsidRPr="0051522C">
        <w:rPr>
          <w:rFonts w:ascii="Tahoma" w:hAnsi="Tahoma" w:cs="Tahoma"/>
          <w:color w:val="auto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dei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dati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oggetto</w:t>
      </w:r>
      <w:r w:rsidRPr="0051522C">
        <w:rPr>
          <w:rFonts w:ascii="Tahoma" w:hAnsi="Tahoma" w:cs="Tahoma"/>
          <w:color w:val="auto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di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trattamento.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59"/>
        </w:tabs>
        <w:overflowPunct/>
        <w:adjustRightInd/>
        <w:ind w:right="109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ASST RHODENSE raccoglie, anche indirettamente, e tratta, al fine di perseguire la (macro) finalità di trattamento descritta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all’art.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2, le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seguenti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tue informazioni:</w:t>
      </w:r>
    </w:p>
    <w:p w:rsidR="00132B96" w:rsidRPr="0051522C" w:rsidRDefault="00132B96" w:rsidP="00132B96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ind w:right="105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dati personali ex art. 4 n. 1) del GDPR contenuti all’interno del tuo curriculum vitae (CV) recapitato/ricevuto da/a ASST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mediante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qualsivoglia</w:t>
      </w:r>
      <w:r w:rsidRPr="0051522C">
        <w:rPr>
          <w:rFonts w:ascii="Tahoma" w:hAnsi="Tahoma" w:cs="Tahoma"/>
          <w:spacing w:val="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modalità diretta/indiretta (infra</w:t>
      </w:r>
      <w:r w:rsidRPr="0051522C">
        <w:rPr>
          <w:rFonts w:ascii="Tahoma" w:hAnsi="Tahoma" w:cs="Tahoma"/>
          <w:spacing w:val="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“</w:t>
      </w:r>
      <w:r w:rsidRPr="0051522C">
        <w:rPr>
          <w:rFonts w:ascii="Tahoma" w:hAnsi="Tahoma" w:cs="Tahoma"/>
          <w:b/>
          <w:sz w:val="18"/>
          <w:szCs w:val="18"/>
        </w:rPr>
        <w:t>dati</w:t>
      </w:r>
      <w:r w:rsidRPr="0051522C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personali</w:t>
      </w:r>
      <w:r w:rsidRPr="0051522C">
        <w:rPr>
          <w:rFonts w:ascii="Tahoma" w:hAnsi="Tahoma" w:cs="Tahoma"/>
          <w:sz w:val="18"/>
          <w:szCs w:val="18"/>
        </w:rPr>
        <w:t>”);</w:t>
      </w:r>
    </w:p>
    <w:p w:rsidR="00132B96" w:rsidRPr="0051522C" w:rsidRDefault="00132B96" w:rsidP="00132B96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ind w:right="106" w:hanging="488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ove necessario, dati personali cd. particolari ex art. 9 paragrafo 1) del GDPR (fatta eccezione, per i tuoi eventuali dati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genetici ex art. 4 n. 13) del GDPR, nel rispetto del paragrafo 1.4.1.) lettera d) del Provvedimento n. 146 del 5.6.2019 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firma del Garante Privacy italiano [doc. web n. 9124510], eventualmente racchiusi all’interno del tuo CV, da te comunicati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 ASST RHODENSE anche grazie alla compilazione di uno o più questionari messi a disposizione da parte di quest’ultima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 il compiuto perseguimento della (macro) finalità di trattamento di specie ovvero da te comunicati di tua iniziativa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(infra “</w:t>
      </w:r>
      <w:r w:rsidRPr="0051522C">
        <w:rPr>
          <w:rFonts w:ascii="Tahoma" w:hAnsi="Tahoma" w:cs="Tahoma"/>
          <w:b/>
          <w:sz w:val="18"/>
          <w:szCs w:val="18"/>
        </w:rPr>
        <w:t>dati</w:t>
      </w:r>
      <w:r w:rsidRPr="0051522C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personali</w:t>
      </w:r>
      <w:r w:rsidRPr="0051522C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cd.</w:t>
      </w:r>
      <w:r w:rsidRPr="0051522C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particolari</w:t>
      </w:r>
      <w:r w:rsidRPr="0051522C">
        <w:rPr>
          <w:rFonts w:ascii="Tahoma" w:hAnsi="Tahoma" w:cs="Tahoma"/>
          <w:sz w:val="18"/>
          <w:szCs w:val="18"/>
        </w:rPr>
        <w:t>”);</w:t>
      </w:r>
    </w:p>
    <w:p w:rsidR="00132B96" w:rsidRPr="0051522C" w:rsidRDefault="00132B96" w:rsidP="00132B96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spacing w:before="1"/>
        <w:ind w:right="106" w:hanging="531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ove necessario, dati personali cd. giudiziari ex art. 10 del GDPR (es. casellario giudiziale; autodichiarazione sostitutiva 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atto di notorietà ex DPR n. 445/2000), laddove ASST RHODENSE abbia la necessità di rispettare le prescrizioni racchiuse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all’interno del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DPR n.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313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14.11.2002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(infra “</w:t>
      </w:r>
      <w:r w:rsidRPr="0051522C">
        <w:rPr>
          <w:rFonts w:ascii="Tahoma" w:hAnsi="Tahoma" w:cs="Tahoma"/>
          <w:b/>
          <w:sz w:val="18"/>
          <w:szCs w:val="18"/>
        </w:rPr>
        <w:t>dati</w:t>
      </w:r>
      <w:r w:rsidRPr="0051522C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personali</w:t>
      </w:r>
      <w:r w:rsidRPr="0051522C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cd.</w:t>
      </w:r>
      <w:r w:rsidRPr="0051522C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51522C">
        <w:rPr>
          <w:rFonts w:ascii="Tahoma" w:hAnsi="Tahoma" w:cs="Tahoma"/>
          <w:b/>
          <w:sz w:val="18"/>
          <w:szCs w:val="18"/>
        </w:rPr>
        <w:t>giudiziari</w:t>
      </w:r>
      <w:r w:rsidRPr="0051522C">
        <w:rPr>
          <w:rFonts w:ascii="Tahoma" w:hAnsi="Tahoma" w:cs="Tahoma"/>
          <w:sz w:val="18"/>
          <w:szCs w:val="18"/>
        </w:rPr>
        <w:t>”).</w:t>
      </w:r>
    </w:p>
    <w:p w:rsidR="00132B96" w:rsidRPr="0051522C" w:rsidRDefault="00132B96" w:rsidP="00132B96">
      <w:pPr>
        <w:pStyle w:val="Corpotesto"/>
        <w:ind w:left="142" w:right="106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Nel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rispetto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paragrafo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1.4.1.)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Provvedimento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n.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146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5.6.2019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firma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Garante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Privacy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italiano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[doc.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web</w:t>
      </w:r>
      <w:r w:rsidRPr="0051522C">
        <w:rPr>
          <w:rFonts w:ascii="Tahoma" w:hAnsi="Tahoma" w:cs="Tahoma"/>
          <w:spacing w:val="4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n.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91245101],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ASST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precisa,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riguardo,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che: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il</w:t>
      </w:r>
      <w:r w:rsidRPr="0051522C">
        <w:rPr>
          <w:rFonts w:ascii="Tahoma" w:hAnsi="Tahoma" w:cs="Tahoma"/>
          <w:spacing w:val="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effettuato,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ai</w:t>
      </w:r>
      <w:r w:rsidRPr="0051522C">
        <w:rPr>
          <w:rFonts w:ascii="Tahoma" w:hAnsi="Tahoma" w:cs="Tahoma"/>
          <w:spacing w:val="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fini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dell’esecuzione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della</w:t>
      </w:r>
      <w:r w:rsidRPr="0051522C">
        <w:rPr>
          <w:rFonts w:ascii="Tahoma" w:hAnsi="Tahoma" w:cs="Tahoma"/>
          <w:spacing w:val="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finalità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 specie, riguarderà, nei limiti stabiliti dalle disposizioni richiamate dall’art. 113 del novellato D.lgs. n. 196/2003 (Codice Privacy), le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sole informazioni strettamente pertinenti e limitate a quanto necessario per tale (macro) finalità di trattamento, anche tenuto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conto della particolare mansione/ruolo professionale/lavorativo/di collaborazione richiesto; qualora nel CV inviato dal candidato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ovvero qualora nelle comunicazioni/dichiarazioni/documenti da questi spedite a ASST RHODENSE siano presenti dati non pertinenti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rispetto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alla (macro)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finalità 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perseguita, quest’ultima si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impegna ad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astenersi da utilizzarle.</w:t>
      </w: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293"/>
        </w:tabs>
        <w:overflowPunct/>
        <w:adjustRightInd/>
        <w:spacing w:before="1" w:line="219" w:lineRule="exact"/>
        <w:ind w:hanging="181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Finalità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del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trattamento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e</w:t>
      </w:r>
      <w:r w:rsidRPr="0051522C">
        <w:rPr>
          <w:rFonts w:ascii="Tahoma" w:hAnsi="Tahoma" w:cs="Tahoma"/>
          <w:color w:val="auto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relativa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base</w:t>
      </w:r>
      <w:r w:rsidRPr="0051522C">
        <w:rPr>
          <w:rFonts w:ascii="Tahoma" w:hAnsi="Tahoma" w:cs="Tahoma"/>
          <w:color w:val="auto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giuridica.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42"/>
        </w:tabs>
        <w:overflowPunct/>
        <w:adjustRightInd/>
        <w:ind w:right="111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tuoi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personali,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tuoi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eventuali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</w:t>
      </w:r>
      <w:r w:rsidRPr="0051522C">
        <w:rPr>
          <w:rFonts w:ascii="Tahoma" w:hAnsi="Tahoma" w:cs="Tahoma"/>
          <w:spacing w:val="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cd.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particolari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e/o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tuoi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eventuali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cd.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giudiziari</w:t>
      </w:r>
      <w:r w:rsidRPr="0051522C">
        <w:rPr>
          <w:rFonts w:ascii="Tahoma" w:hAnsi="Tahoma" w:cs="Tahoma"/>
          <w:spacing w:val="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sono</w:t>
      </w:r>
      <w:r w:rsidRPr="0051522C">
        <w:rPr>
          <w:rFonts w:ascii="Tahoma" w:hAnsi="Tahoma" w:cs="Tahoma"/>
          <w:spacing w:val="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trattati,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parte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ASST RHODENSE, per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l’esecuzione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della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seguente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(macro) finalità 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trattamento:</w:t>
      </w:r>
    </w:p>
    <w:p w:rsidR="00132B96" w:rsidRPr="0051522C" w:rsidRDefault="00132B96" w:rsidP="00132B96">
      <w:pPr>
        <w:pStyle w:val="Paragrafoelenco"/>
        <w:widowControl w:val="0"/>
        <w:numPr>
          <w:ilvl w:val="2"/>
          <w:numId w:val="23"/>
        </w:numPr>
        <w:tabs>
          <w:tab w:val="left" w:pos="833"/>
        </w:tabs>
        <w:overflowPunct/>
        <w:adjustRightInd/>
        <w:ind w:right="11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Attività di ricerca, di selezione e di valutazione di un personale, mediante un apposito concorso pubblico, ivi inclusa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l’esecuzione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connesso controllo, ove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necessario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ex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DPR n.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313/2002.</w:t>
      </w:r>
    </w:p>
    <w:p w:rsidR="00132B96" w:rsidRPr="0051522C" w:rsidRDefault="00132B96" w:rsidP="00132B96">
      <w:pPr>
        <w:pStyle w:val="Corpotesto"/>
        <w:spacing w:before="1"/>
        <w:ind w:left="142" w:right="106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In ossequio all’art. 13 paragrafo 2) lettera e) del GDPR, ASST RHODENSE precisa che l’eventuale mancata comunicazione dei tuoi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racchiusi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all’interno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CV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ovvero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quelli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successivamente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richiesti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ASST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(ove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necessario,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rappresentati dai tuoi dati personali cd. particolari e/o dai tuoi dati personali cd. giudiziari) determinerà l’impossibilità, da parte 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quest’ultima,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eseguire, in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modo compiuto, la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finalità 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 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cui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all’art.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2.1.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lettera a).</w:t>
      </w:r>
    </w:p>
    <w:p w:rsidR="00132B96" w:rsidRPr="0051522C" w:rsidRDefault="00132B96" w:rsidP="00132B96">
      <w:pPr>
        <w:pStyle w:val="Corpotesto"/>
        <w:ind w:left="142" w:right="106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A tal riguardo, ASST RHODENSE precisa che la base giuridica per la finalità di trattamento di cui all’art. 2.1. lettera a) si rinviene nelle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seguenti disposizioni normative</w:t>
      </w:r>
      <w:r w:rsidRPr="0051522C">
        <w:rPr>
          <w:rFonts w:ascii="Tahoma" w:hAnsi="Tahoma" w:cs="Tahoma"/>
          <w:sz w:val="18"/>
          <w:szCs w:val="18"/>
          <w:vertAlign w:val="superscript"/>
        </w:rPr>
        <w:t>1</w:t>
      </w:r>
      <w:r w:rsidRPr="0051522C">
        <w:rPr>
          <w:rFonts w:ascii="Tahoma" w:hAnsi="Tahoma" w:cs="Tahoma"/>
          <w:sz w:val="18"/>
          <w:szCs w:val="18"/>
        </w:rPr>
        <w:t xml:space="preserve">: art. 6 paragrafo 1) lettere b), c) ed e) del GDPR, D.lgs. n. 165/2001 </w:t>
      </w:r>
      <w:proofErr w:type="spellStart"/>
      <w:r w:rsidRPr="0051522C">
        <w:rPr>
          <w:rFonts w:ascii="Tahoma" w:hAnsi="Tahoma" w:cs="Tahoma"/>
          <w:sz w:val="18"/>
          <w:szCs w:val="18"/>
        </w:rPr>
        <w:t>s.m.i.</w:t>
      </w:r>
      <w:proofErr w:type="spellEnd"/>
      <w:r w:rsidRPr="0051522C">
        <w:rPr>
          <w:rFonts w:ascii="Tahoma" w:hAnsi="Tahoma" w:cs="Tahoma"/>
          <w:sz w:val="18"/>
          <w:szCs w:val="18"/>
        </w:rPr>
        <w:t xml:space="preserve"> e DPR n. 487/1994, per 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 xml:space="preserve">tuoi dati personali; art. 9 paragrafo 2) lettere b) del GDPR, art. 88 del GDPR, art. 2 </w:t>
      </w:r>
      <w:proofErr w:type="spellStart"/>
      <w:r w:rsidRPr="0051522C">
        <w:rPr>
          <w:rFonts w:ascii="Tahoma" w:hAnsi="Tahoma" w:cs="Tahoma"/>
          <w:sz w:val="18"/>
          <w:szCs w:val="18"/>
        </w:rPr>
        <w:t>sexies</w:t>
      </w:r>
      <w:proofErr w:type="spellEnd"/>
      <w:r w:rsidRPr="0051522C">
        <w:rPr>
          <w:rFonts w:ascii="Tahoma" w:hAnsi="Tahoma" w:cs="Tahoma"/>
          <w:sz w:val="18"/>
          <w:szCs w:val="18"/>
        </w:rPr>
        <w:t xml:space="preserve"> comma 2) lettera </w:t>
      </w:r>
      <w:proofErr w:type="spellStart"/>
      <w:r w:rsidRPr="0051522C">
        <w:rPr>
          <w:rFonts w:ascii="Tahoma" w:hAnsi="Tahoma" w:cs="Tahoma"/>
          <w:sz w:val="18"/>
          <w:szCs w:val="18"/>
        </w:rPr>
        <w:t>dd</w:t>
      </w:r>
      <w:proofErr w:type="spellEnd"/>
      <w:r w:rsidRPr="0051522C">
        <w:rPr>
          <w:rFonts w:ascii="Tahoma" w:hAnsi="Tahoma" w:cs="Tahoma"/>
          <w:sz w:val="18"/>
          <w:szCs w:val="18"/>
        </w:rPr>
        <w:t>) del novellato D.lgs. n.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 xml:space="preserve">196/2003 (Codice Privacy), D.lgs. n. 165/2001 </w:t>
      </w:r>
      <w:proofErr w:type="spellStart"/>
      <w:r w:rsidRPr="0051522C">
        <w:rPr>
          <w:rFonts w:ascii="Tahoma" w:hAnsi="Tahoma" w:cs="Tahoma"/>
          <w:sz w:val="18"/>
          <w:szCs w:val="18"/>
        </w:rPr>
        <w:t>s.m.i.</w:t>
      </w:r>
      <w:proofErr w:type="spellEnd"/>
      <w:r w:rsidRPr="0051522C">
        <w:rPr>
          <w:rFonts w:ascii="Tahoma" w:hAnsi="Tahoma" w:cs="Tahoma"/>
          <w:sz w:val="18"/>
          <w:szCs w:val="18"/>
        </w:rPr>
        <w:t xml:space="preserve"> e DPR n. 487/1994, per i tuoi eventuali dati personali cd. particolari; art. 10 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 xml:space="preserve">GDPR, DPR n. 313 del 14.11.2002 e art. 2 </w:t>
      </w:r>
      <w:proofErr w:type="spellStart"/>
      <w:r w:rsidRPr="0051522C">
        <w:rPr>
          <w:rFonts w:ascii="Tahoma" w:hAnsi="Tahoma" w:cs="Tahoma"/>
          <w:sz w:val="18"/>
          <w:szCs w:val="18"/>
        </w:rPr>
        <w:t>octies</w:t>
      </w:r>
      <w:proofErr w:type="spellEnd"/>
      <w:r w:rsidRPr="0051522C">
        <w:rPr>
          <w:rFonts w:ascii="Tahoma" w:hAnsi="Tahoma" w:cs="Tahoma"/>
          <w:sz w:val="18"/>
          <w:szCs w:val="18"/>
        </w:rPr>
        <w:t xml:space="preserve"> comma 1) e comma 3) lettera a), c), h) e i) del Codice Privacy, per i tuoi eventuali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cd.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giudiziari.</w:t>
      </w: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hanging="181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Periodo</w:t>
      </w:r>
      <w:r w:rsidRPr="0051522C">
        <w:rPr>
          <w:rFonts w:ascii="Tahoma" w:hAnsi="Tahoma" w:cs="Tahoma"/>
          <w:color w:val="auto"/>
          <w:spacing w:val="-4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di</w:t>
      </w:r>
      <w:r w:rsidRPr="0051522C">
        <w:rPr>
          <w:rFonts w:ascii="Tahoma" w:hAnsi="Tahoma" w:cs="Tahoma"/>
          <w:color w:val="auto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conservazione.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42"/>
        </w:tabs>
        <w:overflowPunct/>
        <w:adjustRightInd/>
        <w:ind w:right="106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In ossequio all’art. 13 paragrafo 2) lettera a) del GDPR, ASST RHODENSE ti comunica il seguente periodo/criterio temporale 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conservazione, al termine del quale i tuoi dati personali, i tuoi eventuali dati personali cd. particolari e i tuoi eventuali dati personali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 xml:space="preserve">cd. giudiziari saranno eventualmente soggetti a cancellazione, distruzione ovvero </w:t>
      </w:r>
      <w:proofErr w:type="spellStart"/>
      <w:r w:rsidRPr="0051522C">
        <w:rPr>
          <w:rFonts w:ascii="Tahoma" w:hAnsi="Tahoma" w:cs="Tahoma"/>
          <w:sz w:val="18"/>
          <w:szCs w:val="18"/>
        </w:rPr>
        <w:t>anonimizzazione</w:t>
      </w:r>
      <w:proofErr w:type="spellEnd"/>
      <w:r w:rsidRPr="0051522C">
        <w:rPr>
          <w:rFonts w:ascii="Tahoma" w:hAnsi="Tahoma" w:cs="Tahoma"/>
          <w:sz w:val="18"/>
          <w:szCs w:val="18"/>
        </w:rPr>
        <w:t>: (i) per l’esecuzione della finalità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 trattamento di cui all’art. 2.1. lettera a): nel rispetto di quanto prescritto nel “</w:t>
      </w:r>
      <w:proofErr w:type="spellStart"/>
      <w:r w:rsidRPr="0051522C">
        <w:rPr>
          <w:rFonts w:ascii="Tahoma" w:hAnsi="Tahoma" w:cs="Tahoma"/>
          <w:sz w:val="18"/>
          <w:szCs w:val="18"/>
        </w:rPr>
        <w:t>Titolario</w:t>
      </w:r>
      <w:proofErr w:type="spellEnd"/>
      <w:r w:rsidRPr="0051522C">
        <w:rPr>
          <w:rFonts w:ascii="Tahoma" w:hAnsi="Tahoma" w:cs="Tahoma"/>
          <w:sz w:val="18"/>
          <w:szCs w:val="18"/>
        </w:rPr>
        <w:t xml:space="preserve"> e Massimario del Sistema Sanitario 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Sociosanitario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Regione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Lombardia”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proofErr w:type="spellStart"/>
      <w:r w:rsidRPr="0051522C">
        <w:rPr>
          <w:rFonts w:ascii="Tahoma" w:hAnsi="Tahoma" w:cs="Tahoma"/>
          <w:sz w:val="18"/>
          <w:szCs w:val="18"/>
        </w:rPr>
        <w:t>s.m.i.</w:t>
      </w:r>
      <w:proofErr w:type="spellEnd"/>
      <w:r w:rsidRPr="0051522C">
        <w:rPr>
          <w:rFonts w:ascii="Tahoma" w:hAnsi="Tahoma" w:cs="Tahoma"/>
          <w:sz w:val="18"/>
          <w:szCs w:val="18"/>
        </w:rPr>
        <w:t>, da intendersi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qui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richiamato integralmente.</w:t>
      </w:r>
    </w:p>
    <w:p w:rsidR="00132B96" w:rsidRPr="0051522C" w:rsidRDefault="00132B96" w:rsidP="00132B96">
      <w:pPr>
        <w:pStyle w:val="Corpotesto"/>
        <w:rPr>
          <w:rFonts w:ascii="Tahoma" w:hAnsi="Tahoma" w:cs="Tahoma"/>
          <w:sz w:val="18"/>
          <w:szCs w:val="18"/>
        </w:rPr>
      </w:pP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hanging="181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Destinatari.</w:t>
      </w:r>
    </w:p>
    <w:p w:rsidR="00132B96" w:rsidRPr="0051522C" w:rsidRDefault="00132B96" w:rsidP="00132B96">
      <w:pPr>
        <w:pStyle w:val="Corpotesto"/>
        <w:spacing w:before="8"/>
        <w:ind w:left="142"/>
        <w:rPr>
          <w:rFonts w:ascii="Tahoma" w:hAnsi="Tahoma" w:cs="Tahoma"/>
          <w:sz w:val="16"/>
          <w:szCs w:val="16"/>
        </w:rPr>
      </w:pPr>
      <w:r w:rsidRPr="0051522C">
        <w:rPr>
          <w:rFonts w:ascii="Tahoma" w:hAnsi="Tahoma" w:cs="Tahoma"/>
          <w:sz w:val="16"/>
          <w:szCs w:val="16"/>
          <w:vertAlign w:val="superscript"/>
        </w:rPr>
        <w:t>1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Cfr.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inter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alia: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Provvedimento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n.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160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del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17.9.2020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a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firma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del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Garante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Privacy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italiano</w:t>
      </w:r>
      <w:r w:rsidRPr="0051522C">
        <w:rPr>
          <w:rFonts w:ascii="Tahoma" w:hAnsi="Tahoma" w:cs="Tahoma"/>
          <w:spacing w:val="3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[doc.</w:t>
      </w:r>
      <w:r w:rsidRPr="0051522C">
        <w:rPr>
          <w:rFonts w:ascii="Tahoma" w:hAnsi="Tahoma" w:cs="Tahoma"/>
          <w:spacing w:val="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web n. 9461168]; Raccomandazione CM/</w:t>
      </w:r>
      <w:proofErr w:type="spellStart"/>
      <w:r w:rsidRPr="0051522C">
        <w:rPr>
          <w:rFonts w:ascii="Tahoma" w:hAnsi="Tahoma" w:cs="Tahoma"/>
          <w:sz w:val="16"/>
          <w:szCs w:val="16"/>
        </w:rPr>
        <w:t>Rec</w:t>
      </w:r>
      <w:proofErr w:type="spellEnd"/>
      <w:r w:rsidRPr="0051522C">
        <w:rPr>
          <w:rFonts w:ascii="Tahoma" w:hAnsi="Tahoma" w:cs="Tahoma"/>
          <w:sz w:val="16"/>
          <w:szCs w:val="16"/>
        </w:rPr>
        <w:t xml:space="preserve"> (2015)5 del Comitato dei Ministri agli Stati Membri sul</w:t>
      </w:r>
      <w:r w:rsidRPr="0051522C">
        <w:rPr>
          <w:rFonts w:ascii="Tahoma" w:hAnsi="Tahoma" w:cs="Tahoma"/>
          <w:spacing w:val="1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trattamento di dati personali nel contesto occupazionale; Provvedimento n. 198 del 26.5.2022 a firma</w:t>
      </w:r>
      <w:r w:rsidRPr="0051522C">
        <w:rPr>
          <w:rFonts w:ascii="Tahoma" w:hAnsi="Tahoma" w:cs="Tahoma"/>
          <w:spacing w:val="-94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del</w:t>
      </w:r>
      <w:r w:rsidRPr="0051522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Garante</w:t>
      </w:r>
      <w:r w:rsidRPr="0051522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Privacy</w:t>
      </w:r>
      <w:r w:rsidRPr="0051522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italiano</w:t>
      </w:r>
      <w:r w:rsidRPr="0051522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[doc.</w:t>
      </w:r>
      <w:r w:rsidRPr="0051522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web</w:t>
      </w:r>
      <w:r w:rsidRPr="0051522C">
        <w:rPr>
          <w:rFonts w:ascii="Tahoma" w:hAnsi="Tahoma" w:cs="Tahoma"/>
          <w:spacing w:val="-1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n.</w:t>
      </w:r>
      <w:r w:rsidRPr="0051522C">
        <w:rPr>
          <w:rFonts w:ascii="Tahoma" w:hAnsi="Tahoma" w:cs="Tahoma"/>
          <w:spacing w:val="-2"/>
          <w:sz w:val="16"/>
          <w:szCs w:val="16"/>
        </w:rPr>
        <w:t xml:space="preserve"> </w:t>
      </w:r>
      <w:r w:rsidRPr="0051522C">
        <w:rPr>
          <w:rFonts w:ascii="Tahoma" w:hAnsi="Tahoma" w:cs="Tahoma"/>
          <w:sz w:val="16"/>
          <w:szCs w:val="16"/>
        </w:rPr>
        <w:t>9789899].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47"/>
        </w:tabs>
        <w:overflowPunct/>
        <w:adjustRightInd/>
        <w:ind w:left="142" w:right="106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 xml:space="preserve">Nel rispetto dell’art. 13 paragrafo 1) lettera e) del GDPR, ASST RHODENSE ti precisa che i tuoi dati personali, i tuoi </w:t>
      </w:r>
      <w:r w:rsidRPr="0051522C">
        <w:rPr>
          <w:rFonts w:ascii="Tahoma" w:hAnsi="Tahoma" w:cs="Tahoma"/>
          <w:sz w:val="18"/>
          <w:szCs w:val="18"/>
        </w:rPr>
        <w:lastRenderedPageBreak/>
        <w:t>eventuali dati personali cd. particolari e i tuoi eventuali dati personali cd. giudiziari possono essere oggetto di comunicazione, ove opportuno e necessario, ad uno o più destinatari ex art. 4 n. 9) del GDPR, così individuati, in via generale, per categoria: (i) per l’esecuzione della finalità di trattamento di cui all’art. 2.1. lettera a): soggetti designati/autorizzati al trattamento da ASST RHODENSE; società IT; consulenti/imprese di varia natura che erogano servizi connessi, anche in via indiretta, alla (macro) finalità di trattamento in questione (es. consulente legale/fiscale; assicurazione); enti/organi pubblici (o a controllo pubblico) di varia natura (es. ATS; ASST; Ministeri).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42"/>
        </w:tabs>
        <w:overflowPunct/>
        <w:adjustRightInd/>
        <w:ind w:left="142" w:right="106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ASST RHODENSE precisa, infine, che solo i tuoi dati personali potranno essere oggetto di diffusione, soltanto ove ciò sia strettamente necessario per rispettare/ottemperare a una specifica disposizione normativa, nel rispetto, sempre, dei principi cardine ex art. 5 del GDPR.</w:t>
      </w:r>
    </w:p>
    <w:p w:rsidR="00132B96" w:rsidRPr="0051522C" w:rsidRDefault="00132B96" w:rsidP="00132B96">
      <w:pPr>
        <w:pStyle w:val="Corpotesto"/>
        <w:spacing w:before="2"/>
        <w:rPr>
          <w:rFonts w:ascii="Tahoma" w:hAnsi="Tahoma" w:cs="Tahoma"/>
          <w:sz w:val="18"/>
          <w:szCs w:val="18"/>
        </w:rPr>
      </w:pP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hanging="181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Trasferimento.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78"/>
        </w:tabs>
        <w:overflowPunct/>
        <w:adjustRightInd/>
        <w:ind w:right="108" w:hanging="1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tuoi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meglio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descritti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precedente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art.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sono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conservati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all’interno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anche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archivi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automatizzati/parzialmente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automatizzati/non automatizzati, appartenenti o comunque riconducibili, anche in via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indiretta, a ASST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RHODENSE, e ubicati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all’interno dello Spazio Economico Europeo (SEE).</w:t>
      </w:r>
    </w:p>
    <w:p w:rsidR="00132B96" w:rsidRPr="0051522C" w:rsidRDefault="00132B96" w:rsidP="00132B96">
      <w:pPr>
        <w:pStyle w:val="Corpotesto"/>
        <w:spacing w:before="11"/>
        <w:rPr>
          <w:rFonts w:ascii="Tahoma" w:hAnsi="Tahoma" w:cs="Tahoma"/>
          <w:sz w:val="18"/>
          <w:szCs w:val="18"/>
        </w:rPr>
      </w:pP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284"/>
        </w:tabs>
        <w:overflowPunct/>
        <w:adjustRightInd/>
        <w:ind w:left="142" w:hanging="8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Diritti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del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soggetto</w:t>
      </w:r>
      <w:r w:rsidRPr="0051522C">
        <w:rPr>
          <w:rFonts w:ascii="Tahoma" w:hAnsi="Tahoma" w:cs="Tahoma"/>
          <w:color w:val="auto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interessato.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47"/>
        </w:tabs>
        <w:overflowPunct/>
        <w:adjustRightInd/>
        <w:spacing w:before="1"/>
        <w:ind w:left="142" w:right="108" w:hanging="8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In relazione ai tuoi dati meglio descritti al precedente art. 1, ASST RHODENSE ti informa della facoltà di esercitare i seguenti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diritti eventualmente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soggetti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limitazioni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previste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dagli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artt.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</w:t>
      </w:r>
      <w:r w:rsidRPr="0051522C">
        <w:rPr>
          <w:rFonts w:ascii="Tahoma" w:hAnsi="Tahoma" w:cs="Tahoma"/>
          <w:spacing w:val="2"/>
          <w:sz w:val="18"/>
          <w:szCs w:val="18"/>
        </w:rPr>
        <w:t xml:space="preserve"> </w:t>
      </w:r>
      <w:proofErr w:type="spellStart"/>
      <w:r w:rsidRPr="0051522C">
        <w:rPr>
          <w:rFonts w:ascii="Tahoma" w:hAnsi="Tahoma" w:cs="Tahoma"/>
          <w:sz w:val="18"/>
          <w:szCs w:val="18"/>
        </w:rPr>
        <w:t>undecies</w:t>
      </w:r>
      <w:proofErr w:type="spellEnd"/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</w:t>
      </w:r>
      <w:r w:rsidRPr="0051522C">
        <w:rPr>
          <w:rFonts w:ascii="Tahoma" w:hAnsi="Tahoma" w:cs="Tahoma"/>
          <w:spacing w:val="2"/>
          <w:sz w:val="18"/>
          <w:szCs w:val="18"/>
        </w:rPr>
        <w:t xml:space="preserve"> </w:t>
      </w:r>
      <w:proofErr w:type="spellStart"/>
      <w:r w:rsidRPr="0051522C">
        <w:rPr>
          <w:rFonts w:ascii="Tahoma" w:hAnsi="Tahoma" w:cs="Tahoma"/>
          <w:sz w:val="18"/>
          <w:szCs w:val="18"/>
        </w:rPr>
        <w:t>duodecies</w:t>
      </w:r>
      <w:proofErr w:type="spellEnd"/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Codice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Privacy:</w:t>
      </w:r>
    </w:p>
    <w:p w:rsidR="00132B96" w:rsidRPr="0051522C" w:rsidRDefault="00132B96" w:rsidP="00132B96">
      <w:pPr>
        <w:pStyle w:val="Corpotesto"/>
        <w:ind w:left="142" w:right="109" w:hanging="8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 di accesso</w:t>
      </w:r>
      <w:r w:rsidRPr="0051522C">
        <w:rPr>
          <w:rFonts w:ascii="Tahoma" w:hAnsi="Tahoma" w:cs="Tahoma"/>
          <w:sz w:val="18"/>
          <w:szCs w:val="18"/>
        </w:rPr>
        <w:t xml:space="preserve"> ex art. 15 del GDPR: diritto di ottenere la conferma che sia o meno in corso un trattamento di dati personali che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riguardano il soggetto interessato, oltre che le informazioni di cui all’art. 15 del GDPR (es. finalità di trattamento, periodo 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conservazione);</w:t>
      </w:r>
    </w:p>
    <w:p w:rsidR="00132B96" w:rsidRPr="0051522C" w:rsidRDefault="00132B96" w:rsidP="00132B96">
      <w:pPr>
        <w:pStyle w:val="Corpotesto"/>
        <w:spacing w:before="1" w:line="219" w:lineRule="exact"/>
        <w:ind w:left="142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</w:t>
      </w:r>
      <w:r w:rsidRPr="0051522C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Pr="0051522C">
        <w:rPr>
          <w:rFonts w:ascii="Tahoma" w:hAnsi="Tahoma" w:cs="Tahoma"/>
          <w:sz w:val="18"/>
          <w:szCs w:val="18"/>
          <w:u w:val="single"/>
        </w:rPr>
        <w:t>di</w:t>
      </w:r>
      <w:r w:rsidRPr="0051522C">
        <w:rPr>
          <w:rFonts w:ascii="Tahoma" w:hAnsi="Tahoma" w:cs="Tahoma"/>
          <w:spacing w:val="-3"/>
          <w:sz w:val="18"/>
          <w:szCs w:val="18"/>
          <w:u w:val="single"/>
        </w:rPr>
        <w:t xml:space="preserve"> </w:t>
      </w:r>
      <w:r w:rsidRPr="0051522C">
        <w:rPr>
          <w:rFonts w:ascii="Tahoma" w:hAnsi="Tahoma" w:cs="Tahoma"/>
          <w:sz w:val="18"/>
          <w:szCs w:val="18"/>
          <w:u w:val="single"/>
        </w:rPr>
        <w:t>rettifica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ex</w:t>
      </w:r>
      <w:r w:rsidRPr="0051522C">
        <w:rPr>
          <w:rFonts w:ascii="Tahoma" w:hAnsi="Tahoma" w:cs="Tahoma"/>
          <w:spacing w:val="-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art.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16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GDPR: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diritto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correggere,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aggiornare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integrare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personali;</w:t>
      </w:r>
    </w:p>
    <w:p w:rsidR="00132B96" w:rsidRPr="0051522C" w:rsidRDefault="00132B96" w:rsidP="00132B96">
      <w:pPr>
        <w:pStyle w:val="Corpotesto"/>
        <w:ind w:left="142" w:right="108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 alla cancellazione</w:t>
      </w:r>
      <w:r w:rsidRPr="0051522C">
        <w:rPr>
          <w:rFonts w:ascii="Tahoma" w:hAnsi="Tahoma" w:cs="Tahoma"/>
          <w:sz w:val="18"/>
          <w:szCs w:val="18"/>
        </w:rPr>
        <w:t xml:space="preserve"> ex art. 17 del GDPR: diritto di ottenere la cancellazione o distruzione o </w:t>
      </w:r>
      <w:proofErr w:type="spellStart"/>
      <w:r w:rsidRPr="0051522C">
        <w:rPr>
          <w:rFonts w:ascii="Tahoma" w:hAnsi="Tahoma" w:cs="Tahoma"/>
          <w:sz w:val="18"/>
          <w:szCs w:val="18"/>
        </w:rPr>
        <w:t>anonimizzazione</w:t>
      </w:r>
      <w:proofErr w:type="spellEnd"/>
      <w:r w:rsidRPr="0051522C">
        <w:rPr>
          <w:rFonts w:ascii="Tahoma" w:hAnsi="Tahoma" w:cs="Tahoma"/>
          <w:sz w:val="18"/>
          <w:szCs w:val="18"/>
        </w:rPr>
        <w:t xml:space="preserve"> dei dati personali,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laddove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tuttavia ricorrano 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presupposti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elencati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medesimo articolo;</w:t>
      </w:r>
    </w:p>
    <w:p w:rsidR="00132B96" w:rsidRPr="0051522C" w:rsidRDefault="00132B96" w:rsidP="00132B96">
      <w:pPr>
        <w:pStyle w:val="Corpotesto"/>
        <w:ind w:left="142" w:right="106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 di limitazione del trattamento</w:t>
      </w:r>
      <w:r w:rsidRPr="0051522C">
        <w:rPr>
          <w:rFonts w:ascii="Tahoma" w:hAnsi="Tahoma" w:cs="Tahoma"/>
          <w:sz w:val="18"/>
          <w:szCs w:val="18"/>
        </w:rPr>
        <w:t xml:space="preserve"> ex art. 18 del GDPR: diritto con connotazione marcatamente cautelare, teso ad ottenere la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limitazione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 laddove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sussistano le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ipotesi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disciplinate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dallo stesso art.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18;</w:t>
      </w:r>
    </w:p>
    <w:p w:rsidR="00132B96" w:rsidRPr="0051522C" w:rsidRDefault="00132B96" w:rsidP="00132B96">
      <w:pPr>
        <w:pStyle w:val="Corpotesto"/>
        <w:ind w:left="142" w:right="106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 alla portabilità</w:t>
      </w:r>
      <w:r w:rsidRPr="0051522C">
        <w:rPr>
          <w:rFonts w:ascii="Tahoma" w:hAnsi="Tahoma" w:cs="Tahoma"/>
          <w:sz w:val="18"/>
          <w:szCs w:val="18"/>
        </w:rPr>
        <w:t xml:space="preserve"> dei dati ex art. 20 del GDPR: diritto di ottenere i dati personali, forniti a ASST RHODENSE, in un formato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strutturato, di uso comune e leggibile da un sistema automatico (e, ove richiesto, di trasmetterli, in modo diretto, ad un altro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Titolare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trattamento),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laddove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sussistano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specifiche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condizioni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indicate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medesimo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articolo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(es.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base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giuridica</w:t>
      </w:r>
      <w:r w:rsidRPr="0051522C">
        <w:rPr>
          <w:rFonts w:ascii="Tahoma" w:hAnsi="Tahoma" w:cs="Tahoma"/>
          <w:spacing w:val="4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consenso e/o esecuzione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un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contratto;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forniti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dall’interessato);</w:t>
      </w:r>
    </w:p>
    <w:p w:rsidR="00132B96" w:rsidRPr="0051522C" w:rsidRDefault="00132B96" w:rsidP="00132B96">
      <w:pPr>
        <w:pStyle w:val="Corpotesto"/>
        <w:ind w:left="142" w:right="108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 di opposizione</w:t>
      </w:r>
      <w:r w:rsidRPr="0051522C">
        <w:rPr>
          <w:rFonts w:ascii="Tahoma" w:hAnsi="Tahoma" w:cs="Tahoma"/>
          <w:sz w:val="18"/>
          <w:szCs w:val="18"/>
        </w:rPr>
        <w:t xml:space="preserve"> ex art. 21</w:t>
      </w:r>
      <w:r w:rsidRPr="0051522C">
        <w:rPr>
          <w:rFonts w:ascii="Tahoma" w:hAnsi="Tahoma" w:cs="Tahoma"/>
          <w:spacing w:val="4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 GDPR: diritto di ottenere la cessazione, in via permanente, di un determinato trattamento di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personali;</w:t>
      </w:r>
    </w:p>
    <w:p w:rsidR="00132B96" w:rsidRPr="0051522C" w:rsidRDefault="00132B96" w:rsidP="00132B96">
      <w:pPr>
        <w:pStyle w:val="Corpotesto"/>
        <w:ind w:left="142" w:right="108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  <w:u w:val="single"/>
        </w:rPr>
        <w:t>diritto di proporre reclamo</w:t>
      </w:r>
      <w:r w:rsidRPr="0051522C">
        <w:rPr>
          <w:rFonts w:ascii="Tahoma" w:hAnsi="Tahoma" w:cs="Tahoma"/>
          <w:sz w:val="18"/>
          <w:szCs w:val="18"/>
        </w:rPr>
        <w:t xml:space="preserve"> all’Autorità di Controllo (ossia, Garante Privacy italiano) ex art. 77 del GDPR: diritto di proporre reclamo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laddove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si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ritiene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che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il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oggetto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d’analisi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violi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la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normativa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nazionale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comunitaria sulla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protezione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dei dati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personali.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76"/>
        </w:tabs>
        <w:overflowPunct/>
        <w:adjustRightInd/>
        <w:ind w:right="104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In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aggiunta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diritti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descritti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precedente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art.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6.1.,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ASST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precisa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che,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relazione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tuoi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descritti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precedente art. 1, sussiste, ove possibile e conferente, la facoltà di esercitare, da un lato, il (sotto) diritto previsto dall’art. 19 del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GDPR (“Il titolare del trattamento comunica a ciascuno dei destinatari cui sono stati trasmessi i dati personali le eventuali rettifiche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cancellazioni</w:t>
      </w:r>
      <w:r w:rsidRPr="0051522C">
        <w:rPr>
          <w:rFonts w:ascii="Tahoma" w:hAnsi="Tahoma" w:cs="Tahoma"/>
          <w:spacing w:val="2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</w:t>
      </w:r>
      <w:r w:rsidRPr="0051522C">
        <w:rPr>
          <w:rFonts w:ascii="Tahoma" w:hAnsi="Tahoma" w:cs="Tahoma"/>
          <w:spacing w:val="2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limitazioni</w:t>
      </w:r>
      <w:r w:rsidRPr="0051522C">
        <w:rPr>
          <w:rFonts w:ascii="Tahoma" w:hAnsi="Tahoma" w:cs="Tahoma"/>
          <w:spacing w:val="2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trattamento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effettuate</w:t>
      </w:r>
      <w:r w:rsidRPr="0051522C">
        <w:rPr>
          <w:rFonts w:ascii="Tahoma" w:hAnsi="Tahoma" w:cs="Tahoma"/>
          <w:spacing w:val="2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</w:t>
      </w:r>
      <w:r w:rsidRPr="0051522C">
        <w:rPr>
          <w:rFonts w:ascii="Tahoma" w:hAnsi="Tahoma" w:cs="Tahoma"/>
          <w:spacing w:val="2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norma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dell’articolo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16,</w:t>
      </w:r>
      <w:r w:rsidRPr="0051522C">
        <w:rPr>
          <w:rFonts w:ascii="Tahoma" w:hAnsi="Tahoma" w:cs="Tahoma"/>
          <w:spacing w:val="2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dell’articolo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17,</w:t>
      </w:r>
      <w:r w:rsidRPr="0051522C">
        <w:rPr>
          <w:rFonts w:ascii="Tahoma" w:hAnsi="Tahoma" w:cs="Tahoma"/>
          <w:spacing w:val="2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paragrafo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1,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dell’articolo</w:t>
      </w:r>
      <w:r w:rsidRPr="0051522C">
        <w:rPr>
          <w:rFonts w:ascii="Tahoma" w:hAnsi="Tahoma" w:cs="Tahoma"/>
          <w:spacing w:val="2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18,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salvo che ciò si riveli impossibile o implichi uno sforzo sproporzionato. Il titolare del trattamento comunica all’interessato tali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destinatari</w:t>
      </w:r>
      <w:r w:rsidRPr="0051522C">
        <w:rPr>
          <w:rFonts w:ascii="Tahoma" w:hAnsi="Tahoma" w:cs="Tahoma"/>
          <w:spacing w:val="1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qualora</w:t>
      </w:r>
      <w:r w:rsidRPr="0051522C">
        <w:rPr>
          <w:rFonts w:ascii="Tahoma" w:hAnsi="Tahoma" w:cs="Tahoma"/>
          <w:spacing w:val="15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l’interessato</w:t>
      </w:r>
      <w:r w:rsidRPr="0051522C">
        <w:rPr>
          <w:rFonts w:ascii="Tahoma" w:hAnsi="Tahoma" w:cs="Tahoma"/>
          <w:spacing w:val="17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lo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richieda”),</w:t>
      </w:r>
      <w:r w:rsidRPr="0051522C">
        <w:rPr>
          <w:rFonts w:ascii="Tahoma" w:hAnsi="Tahoma" w:cs="Tahoma"/>
          <w:spacing w:val="15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considerarsi</w:t>
      </w:r>
      <w:r w:rsidRPr="0051522C">
        <w:rPr>
          <w:rFonts w:ascii="Tahoma" w:hAnsi="Tahoma" w:cs="Tahoma"/>
          <w:spacing w:val="15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connesso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</w:t>
      </w:r>
      <w:r w:rsidRPr="0051522C">
        <w:rPr>
          <w:rFonts w:ascii="Tahoma" w:hAnsi="Tahoma" w:cs="Tahoma"/>
          <w:spacing w:val="15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collegato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all’esercizio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uno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</w:t>
      </w:r>
      <w:r w:rsidRPr="0051522C">
        <w:rPr>
          <w:rFonts w:ascii="Tahoma" w:hAnsi="Tahoma" w:cs="Tahoma"/>
          <w:spacing w:val="16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più</w:t>
      </w:r>
      <w:r w:rsidRPr="0051522C">
        <w:rPr>
          <w:rFonts w:ascii="Tahoma" w:hAnsi="Tahoma" w:cs="Tahoma"/>
          <w:spacing w:val="1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diritti</w:t>
      </w:r>
      <w:r w:rsidRPr="0051522C">
        <w:rPr>
          <w:rFonts w:ascii="Tahoma" w:hAnsi="Tahoma" w:cs="Tahoma"/>
          <w:spacing w:val="15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regolamentati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agli artt. 16, 17 e 18 del GDPR; dall’altro lato, ASST RHODENSE precisa che, in relazione ai tuoi dati descritti al precedente art. 1,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sussiste, ove possibile e conferente, la facoltà di esercitare il diritto previsto dall’art. 22 paragrafo 1) del GDPR (“L’interessato ha il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 xml:space="preserve">diritto di non essere sottoposto a una decisione basata unicamente sul trattamento automatizzato, compresa la </w:t>
      </w:r>
      <w:proofErr w:type="spellStart"/>
      <w:r w:rsidRPr="0051522C">
        <w:rPr>
          <w:rFonts w:ascii="Tahoma" w:hAnsi="Tahoma" w:cs="Tahoma"/>
          <w:sz w:val="18"/>
          <w:szCs w:val="18"/>
        </w:rPr>
        <w:t>profilazione</w:t>
      </w:r>
      <w:proofErr w:type="spellEnd"/>
      <w:r w:rsidRPr="0051522C">
        <w:rPr>
          <w:rFonts w:ascii="Tahoma" w:hAnsi="Tahoma" w:cs="Tahoma"/>
          <w:sz w:val="18"/>
          <w:szCs w:val="18"/>
        </w:rPr>
        <w:t>, che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produca effetti giuridici che lo riguardano o che incida in modo analogo significativamente sulla sua persona”), fatte salve le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eccezioni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previste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successivo paragrafo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2).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567"/>
        </w:tabs>
        <w:overflowPunct/>
        <w:adjustRightInd/>
        <w:spacing w:line="219" w:lineRule="exact"/>
        <w:ind w:left="142" w:right="141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In ossequio all’art. 12 paragrafo 1) del GDPR, ASST RHODENSE si impegna a fornire le comunicazioni di cui agli artt. da 15 a 22 e</w:t>
      </w:r>
      <w:r>
        <w:rPr>
          <w:rFonts w:ascii="Tahoma" w:hAnsi="Tahoma" w:cs="Tahoma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34 del GDPR in forma concisa, trasparente, intellegibile, facilmente accessibile e con un linguaggio semplice e chiaro: tali informazioni saranno fornite per iscritto o con altri mezzi eventualmente elettronici ovvero, su richiesta del soggetto interessato,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saranno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fornite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oralmente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purché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sia comprovata, con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altri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mezzi,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l’identità di quest’ultimo.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66"/>
        </w:tabs>
        <w:overflowPunct/>
        <w:adjustRightInd/>
        <w:ind w:right="107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In ossequio all’art. 12 paragrafo 3) del GDPR, ASST RHODENSE informa che si impegna a fornire le informazioni relative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all’azione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intrapresa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riguardo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ad</w:t>
      </w:r>
      <w:r w:rsidRPr="0051522C">
        <w:rPr>
          <w:rFonts w:ascii="Tahoma" w:hAnsi="Tahoma" w:cs="Tahoma"/>
          <w:spacing w:val="1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una</w:t>
      </w:r>
      <w:r w:rsidRPr="0051522C">
        <w:rPr>
          <w:rFonts w:ascii="Tahoma" w:hAnsi="Tahoma" w:cs="Tahoma"/>
          <w:spacing w:val="1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richiesta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ai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sensi</w:t>
      </w:r>
      <w:r w:rsidRPr="0051522C">
        <w:rPr>
          <w:rFonts w:ascii="Tahoma" w:hAnsi="Tahoma" w:cs="Tahoma"/>
          <w:spacing w:val="1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degli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artt.</w:t>
      </w:r>
      <w:r w:rsidRPr="0051522C">
        <w:rPr>
          <w:rFonts w:ascii="Tahoma" w:hAnsi="Tahoma" w:cs="Tahoma"/>
          <w:spacing w:val="1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15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22</w:t>
      </w:r>
      <w:r w:rsidRPr="0051522C">
        <w:rPr>
          <w:rFonts w:ascii="Tahoma" w:hAnsi="Tahoma" w:cs="Tahoma"/>
          <w:spacing w:val="9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1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GDPR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senza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ingiustificato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ritardo</w:t>
      </w:r>
      <w:r w:rsidRPr="0051522C">
        <w:rPr>
          <w:rFonts w:ascii="Tahoma" w:hAnsi="Tahoma" w:cs="Tahoma"/>
          <w:spacing w:val="1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e,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comunque,</w:t>
      </w:r>
      <w:r w:rsidRPr="0051522C">
        <w:rPr>
          <w:rFonts w:ascii="Tahoma" w:hAnsi="Tahoma" w:cs="Tahoma"/>
          <w:spacing w:val="10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più tardi entro un mese dal ricevimento della richiesta stessa; tale termine può essere prorogato di n. 2 mesi se necessario, tenuto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conto della complessità e del numero delle richieste (in tal caso, ASST RHODENSE si impegna ad informare di tale proroga e dei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motivi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ritardo, entro un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mese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ricevimento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della richiesta).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59"/>
        </w:tabs>
        <w:overflowPunct/>
        <w:adjustRightInd/>
        <w:spacing w:before="1"/>
        <w:ind w:right="106" w:firstLine="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 diritti descritti ai precedenti artt. 6.1. e 6.2. (fatta eccezione per il diritto ex art. 77 del GDPR) possono essere esercitati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mediante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dati</w:t>
      </w:r>
      <w:r w:rsidRPr="0051522C">
        <w:rPr>
          <w:rFonts w:ascii="Tahoma" w:hAnsi="Tahoma" w:cs="Tahoma"/>
          <w:spacing w:val="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di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contatto illustrati al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successivo art.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7.</w:t>
      </w:r>
    </w:p>
    <w:p w:rsidR="00132B96" w:rsidRPr="0051522C" w:rsidRDefault="00132B96" w:rsidP="00132B96">
      <w:pPr>
        <w:pStyle w:val="Titolo1"/>
        <w:keepNext w:val="0"/>
        <w:widowControl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hanging="181"/>
        <w:jc w:val="both"/>
        <w:textAlignment w:val="auto"/>
        <w:rPr>
          <w:rFonts w:ascii="Tahoma" w:hAnsi="Tahoma" w:cs="Tahoma"/>
          <w:color w:val="auto"/>
          <w:sz w:val="18"/>
          <w:szCs w:val="18"/>
        </w:rPr>
      </w:pPr>
      <w:r w:rsidRPr="0051522C">
        <w:rPr>
          <w:rFonts w:ascii="Tahoma" w:hAnsi="Tahoma" w:cs="Tahoma"/>
          <w:color w:val="auto"/>
          <w:sz w:val="18"/>
          <w:szCs w:val="18"/>
        </w:rPr>
        <w:t>Dati</w:t>
      </w:r>
      <w:r w:rsidRPr="0051522C">
        <w:rPr>
          <w:rFonts w:ascii="Tahoma" w:hAnsi="Tahoma" w:cs="Tahoma"/>
          <w:color w:val="auto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di</w:t>
      </w:r>
      <w:r w:rsidRPr="0051522C">
        <w:rPr>
          <w:rFonts w:ascii="Tahoma" w:hAnsi="Tahoma" w:cs="Tahoma"/>
          <w:color w:val="auto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color w:val="auto"/>
          <w:sz w:val="18"/>
          <w:szCs w:val="18"/>
        </w:rPr>
        <w:t>contatto.</w:t>
      </w:r>
    </w:p>
    <w:p w:rsidR="00132B96" w:rsidRPr="0051522C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32"/>
        </w:tabs>
        <w:overflowPunct/>
        <w:adjustRightInd/>
        <w:spacing w:line="219" w:lineRule="exact"/>
        <w:ind w:left="431" w:hanging="320"/>
        <w:jc w:val="both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ASST</w:t>
      </w:r>
      <w:r w:rsidRPr="0051522C">
        <w:rPr>
          <w:rFonts w:ascii="Tahoma" w:hAnsi="Tahoma" w:cs="Tahoma"/>
          <w:spacing w:val="-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RHODENSE</w:t>
      </w:r>
      <w:r w:rsidRPr="0051522C">
        <w:rPr>
          <w:rFonts w:ascii="Tahoma" w:hAnsi="Tahoma" w:cs="Tahoma"/>
          <w:spacing w:val="-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può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essere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contattata</w:t>
      </w:r>
      <w:r w:rsidRPr="0051522C">
        <w:rPr>
          <w:rFonts w:ascii="Tahoma" w:hAnsi="Tahoma" w:cs="Tahoma"/>
          <w:spacing w:val="-3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al</w:t>
      </w:r>
      <w:r w:rsidRPr="0051522C">
        <w:rPr>
          <w:rFonts w:ascii="Tahoma" w:hAnsi="Tahoma" w:cs="Tahoma"/>
          <w:spacing w:val="-5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seguente</w:t>
      </w:r>
      <w:r w:rsidRPr="0051522C">
        <w:rPr>
          <w:rFonts w:ascii="Tahoma" w:hAnsi="Tahoma" w:cs="Tahoma"/>
          <w:spacing w:val="-4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recapito:</w:t>
      </w:r>
      <w:r w:rsidRPr="0051522C">
        <w:rPr>
          <w:rFonts w:ascii="Tahoma" w:hAnsi="Tahoma" w:cs="Tahoma"/>
          <w:color w:val="0000FF"/>
          <w:spacing w:val="-2"/>
          <w:sz w:val="18"/>
          <w:szCs w:val="18"/>
        </w:rPr>
        <w:t xml:space="preserve"> </w:t>
      </w:r>
      <w:hyperlink r:id="rId8">
        <w:r w:rsidRPr="0051522C">
          <w:rPr>
            <w:rFonts w:ascii="Tahoma" w:hAnsi="Tahoma" w:cs="Tahoma"/>
            <w:color w:val="0000FF"/>
            <w:sz w:val="18"/>
            <w:szCs w:val="18"/>
            <w:u w:val="single" w:color="0000FF"/>
          </w:rPr>
          <w:t>privacy@asst-rhodense.it</w:t>
        </w:r>
      </w:hyperlink>
    </w:p>
    <w:p w:rsidR="00132B96" w:rsidRPr="0051522C" w:rsidRDefault="00132B96" w:rsidP="00132B96">
      <w:pPr>
        <w:spacing w:line="219" w:lineRule="exact"/>
        <w:jc w:val="both"/>
        <w:rPr>
          <w:rFonts w:ascii="Tahoma" w:hAnsi="Tahoma" w:cs="Tahoma"/>
          <w:sz w:val="18"/>
          <w:szCs w:val="18"/>
        </w:rPr>
      </w:pPr>
    </w:p>
    <w:p w:rsidR="001D654B" w:rsidRPr="00497CB8" w:rsidRDefault="00132B96" w:rsidP="00132B96">
      <w:pPr>
        <w:pStyle w:val="Paragrafoelenco"/>
        <w:widowControl w:val="0"/>
        <w:numPr>
          <w:ilvl w:val="1"/>
          <w:numId w:val="23"/>
        </w:numPr>
        <w:tabs>
          <w:tab w:val="left" w:pos="435"/>
        </w:tabs>
        <w:overflowPunct/>
        <w:adjustRightInd/>
        <w:spacing w:before="64"/>
        <w:ind w:right="107" w:hanging="1"/>
        <w:textAlignment w:val="auto"/>
        <w:rPr>
          <w:rFonts w:ascii="Tahoma" w:hAnsi="Tahoma" w:cs="Tahoma"/>
          <w:sz w:val="18"/>
          <w:szCs w:val="18"/>
        </w:rPr>
      </w:pPr>
      <w:r w:rsidRPr="0051522C">
        <w:rPr>
          <w:rFonts w:ascii="Tahoma" w:hAnsi="Tahoma" w:cs="Tahoma"/>
          <w:sz w:val="18"/>
          <w:szCs w:val="18"/>
        </w:rPr>
        <w:t>Il Responsabile della protezione dei dati (RPD/DPO) ex art. 37 del GDPR, nominato da ASST RHODENSE, è l’avv. Gabriele Borghi,</w:t>
      </w:r>
      <w:r w:rsidRPr="0051522C">
        <w:rPr>
          <w:rFonts w:ascii="Tahoma" w:hAnsi="Tahoma" w:cs="Tahoma"/>
          <w:spacing w:val="-38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il</w:t>
      </w:r>
      <w:r w:rsidRPr="0051522C">
        <w:rPr>
          <w:rFonts w:ascii="Tahoma" w:hAnsi="Tahoma" w:cs="Tahoma"/>
          <w:spacing w:val="-2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quale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può essere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contattato al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seguente</w:t>
      </w:r>
      <w:r w:rsidRPr="0051522C">
        <w:rPr>
          <w:rFonts w:ascii="Tahoma" w:hAnsi="Tahoma" w:cs="Tahoma"/>
          <w:spacing w:val="-1"/>
          <w:sz w:val="18"/>
          <w:szCs w:val="18"/>
        </w:rPr>
        <w:t xml:space="preserve"> </w:t>
      </w:r>
      <w:r w:rsidRPr="0051522C">
        <w:rPr>
          <w:rFonts w:ascii="Tahoma" w:hAnsi="Tahoma" w:cs="Tahoma"/>
          <w:sz w:val="18"/>
          <w:szCs w:val="18"/>
        </w:rPr>
        <w:t>recapito:</w:t>
      </w:r>
      <w:r w:rsidRPr="0051522C">
        <w:rPr>
          <w:rFonts w:ascii="Tahoma" w:hAnsi="Tahoma" w:cs="Tahoma"/>
          <w:color w:val="0000FF"/>
          <w:spacing w:val="-2"/>
          <w:sz w:val="18"/>
          <w:szCs w:val="18"/>
        </w:rPr>
        <w:t xml:space="preserve"> </w:t>
      </w:r>
      <w:hyperlink r:id="rId9">
        <w:r w:rsidRPr="0051522C">
          <w:rPr>
            <w:rFonts w:ascii="Tahoma" w:hAnsi="Tahoma" w:cs="Tahoma"/>
            <w:color w:val="0000FF"/>
            <w:sz w:val="18"/>
            <w:szCs w:val="18"/>
            <w:u w:val="single" w:color="0000FF"/>
          </w:rPr>
          <w:t>responsabileprotezionedati@asst-rhodense.it</w:t>
        </w:r>
      </w:hyperlink>
    </w:p>
    <w:p w:rsidR="00497CB8" w:rsidRPr="00497CB8" w:rsidRDefault="00497CB8" w:rsidP="00497CB8">
      <w:pPr>
        <w:pStyle w:val="Paragrafoelenco"/>
        <w:rPr>
          <w:rStyle w:val="Collegamentoipertestuale"/>
          <w:rFonts w:ascii="Tahoma" w:hAnsi="Tahoma" w:cs="Tahoma"/>
          <w:color w:val="auto"/>
          <w:sz w:val="18"/>
          <w:szCs w:val="18"/>
          <w:u w:val="none"/>
        </w:rPr>
      </w:pPr>
    </w:p>
    <w:p w:rsidR="00497CB8" w:rsidRDefault="00497CB8" w:rsidP="00497CB8">
      <w:pPr>
        <w:pStyle w:val="Paragrafoelenco"/>
        <w:widowControl w:val="0"/>
        <w:tabs>
          <w:tab w:val="left" w:pos="435"/>
        </w:tabs>
        <w:overflowPunct/>
        <w:adjustRightInd/>
        <w:spacing w:before="64"/>
        <w:ind w:left="112" w:right="107"/>
        <w:textAlignment w:val="auto"/>
        <w:rPr>
          <w:rStyle w:val="Collegamentoipertestuale"/>
          <w:rFonts w:ascii="Tahoma" w:hAnsi="Tahoma" w:cs="Tahoma"/>
          <w:color w:val="auto"/>
          <w:sz w:val="18"/>
          <w:szCs w:val="18"/>
          <w:u w:val="none"/>
        </w:rPr>
      </w:pPr>
    </w:p>
    <w:p w:rsidR="00497CB8" w:rsidRDefault="00497CB8" w:rsidP="00497CB8">
      <w:pPr>
        <w:widowControl w:val="0"/>
        <w:tabs>
          <w:tab w:val="left" w:pos="435"/>
        </w:tabs>
        <w:spacing w:before="64"/>
        <w:ind w:right="107"/>
        <w:rPr>
          <w:rStyle w:val="Collegamentoipertestuale"/>
          <w:rFonts w:ascii="Tahoma" w:hAnsi="Tahoma" w:cs="Tahoma"/>
          <w:color w:val="auto"/>
          <w:sz w:val="18"/>
          <w:szCs w:val="18"/>
          <w:u w:val="none"/>
        </w:rPr>
      </w:pPr>
    </w:p>
    <w:p w:rsidR="00497CB8" w:rsidRPr="00D70AC0" w:rsidRDefault="00497CB8" w:rsidP="00497CB8">
      <w:pPr>
        <w:ind w:right="-143"/>
        <w:jc w:val="both"/>
        <w:rPr>
          <w:rFonts w:ascii="Tahoma" w:hAnsi="Tahoma" w:cs="Tahoma"/>
          <w:b/>
        </w:rPr>
      </w:pPr>
      <w:r w:rsidRPr="00D70AC0">
        <w:rPr>
          <w:rFonts w:ascii="Tahoma" w:hAnsi="Tahoma" w:cs="Tahoma"/>
          <w:b/>
        </w:rPr>
        <w:t>FUNZIONIGRAMMA POAS</w:t>
      </w:r>
    </w:p>
    <w:p w:rsidR="00497CB8" w:rsidRPr="00D70AC0" w:rsidRDefault="00497CB8" w:rsidP="00497CB8">
      <w:pPr>
        <w:rPr>
          <w:rFonts w:ascii="Tahoma" w:hAnsi="Tahoma" w:cs="Tahoma"/>
        </w:rPr>
      </w:pPr>
    </w:p>
    <w:p w:rsidR="00497CB8" w:rsidRPr="00D70AC0" w:rsidRDefault="00497CB8" w:rsidP="00497CB8">
      <w:pPr>
        <w:autoSpaceDE w:val="0"/>
        <w:autoSpaceDN w:val="0"/>
        <w:adjustRightInd w:val="0"/>
        <w:rPr>
          <w:rFonts w:ascii="Tahoma" w:hAnsi="Tahoma" w:cs="Tahoma"/>
          <w:b/>
          <w:bCs/>
          <w:u w:val="single"/>
        </w:rPr>
      </w:pPr>
      <w:r w:rsidRPr="00D70AC0">
        <w:rPr>
          <w:rFonts w:ascii="Tahoma" w:hAnsi="Tahoma" w:cs="Tahoma"/>
          <w:b/>
          <w:bCs/>
          <w:u w:val="single"/>
        </w:rPr>
        <w:t xml:space="preserve">S.C. </w:t>
      </w:r>
      <w:r>
        <w:rPr>
          <w:rFonts w:ascii="Tahoma" w:hAnsi="Tahoma" w:cs="Tahoma"/>
          <w:b/>
          <w:bCs/>
          <w:u w:val="single"/>
        </w:rPr>
        <w:t>INGEGNERIA CLINICA</w:t>
      </w:r>
    </w:p>
    <w:p w:rsidR="00497CB8" w:rsidRDefault="00497CB8" w:rsidP="00497CB8">
      <w:pPr>
        <w:widowControl w:val="0"/>
        <w:tabs>
          <w:tab w:val="left" w:pos="435"/>
        </w:tabs>
        <w:spacing w:before="64"/>
        <w:ind w:right="107"/>
        <w:rPr>
          <w:rStyle w:val="Collegamentoipertestuale"/>
          <w:rFonts w:ascii="Tahoma" w:hAnsi="Tahoma" w:cs="Tahoma"/>
          <w:color w:val="auto"/>
          <w:sz w:val="18"/>
          <w:szCs w:val="18"/>
          <w:u w:val="none"/>
        </w:rPr>
      </w:pPr>
    </w:p>
    <w:p w:rsidR="00497CB8" w:rsidRDefault="00497CB8" w:rsidP="00497CB8">
      <w:pPr>
        <w:pStyle w:val="Titolo3"/>
        <w:rPr>
          <w:szCs w:val="20"/>
          <w:lang w:val="x-none"/>
        </w:rPr>
      </w:pPr>
      <w:bookmarkStart w:id="1" w:name="_Toc104310883"/>
      <w:bookmarkStart w:id="2" w:name="_Toc339901170"/>
      <w:r>
        <w:t xml:space="preserve">15.2.5 </w:t>
      </w:r>
      <w:r>
        <w:rPr>
          <w:lang w:val="x-none"/>
        </w:rPr>
        <w:t>Ingegneria Clinica</w:t>
      </w:r>
      <w:bookmarkEnd w:id="1"/>
      <w:bookmarkEnd w:id="2"/>
    </w:p>
    <w:p w:rsidR="00497CB8" w:rsidRDefault="00497CB8" w:rsidP="00497CB8">
      <w:pPr>
        <w:rPr>
          <w:rFonts w:eastAsiaTheme="minorHAnsi"/>
        </w:rPr>
      </w:pPr>
      <w:r>
        <w:t xml:space="preserve">È una struttura complessa che si occupa dell’aspetto gestionale e strategico delle tecnologie biomediche (dispositivi medici, software dispositivo medico, dispositivi medici diagnostici in vitro, dispositivi medici impiantabili attivi) sia in ambito ospedaliero che territoriale e domiciliare, al fine di garantirne l’uso sicuro, appropriato e vantaggioso dal punto di vista economico e della sicurezza, sia per gli utilizzatori che per i pazienti. </w:t>
      </w:r>
    </w:p>
    <w:p w:rsidR="00497CB8" w:rsidRDefault="00497CB8" w:rsidP="00497CB8">
      <w:r>
        <w:t xml:space="preserve">È deputata al governo delle tecnologie biomediche raccogliendo, nel rispetto dei programmi e indirizzi aziendali, i bisogni espressi dalle strutture sanitarie. </w:t>
      </w:r>
    </w:p>
    <w:p w:rsidR="00497CB8" w:rsidRDefault="00497CB8" w:rsidP="00497CB8">
      <w:r>
        <w:t>Promuove, a livello aziendale, le seguenti attività:</w:t>
      </w:r>
    </w:p>
    <w:p w:rsidR="00497CB8" w:rsidRDefault="00497CB8" w:rsidP="00497CB8">
      <w:pPr>
        <w:pStyle w:val="StilePuntoelencoSinistro0cmSporgente063cm"/>
        <w:numPr>
          <w:ilvl w:val="0"/>
          <w:numId w:val="25"/>
        </w:numPr>
      </w:pPr>
      <w:r>
        <w:t>Gestione delle tecnologie biomediche durante il loro intero ciclo di vita: dall’acquisizione alla messa in fuori uso;</w:t>
      </w:r>
    </w:p>
    <w:p w:rsidR="00497CB8" w:rsidRDefault="00497CB8" w:rsidP="00497CB8">
      <w:pPr>
        <w:pStyle w:val="StilePuntoelencoSinistro0cmSporgente063cm"/>
        <w:numPr>
          <w:ilvl w:val="0"/>
          <w:numId w:val="25"/>
        </w:numPr>
      </w:pPr>
      <w:r>
        <w:t>Gestione della manutenzione delle tecnologie biomediche in dotazione all’azienda mediante: individuazione delle esigenze manutentive del parco tecnologico aziendale, predisposizione dei capitolati tecnici atti a soddisfare tali esigenze, implementazione e verifica del corretto svolgimento di tutte le attività di manutenzione programmata, correttiva e straordinaria;</w:t>
      </w:r>
    </w:p>
    <w:p w:rsidR="00497CB8" w:rsidRDefault="00497CB8" w:rsidP="00497CB8">
      <w:pPr>
        <w:pStyle w:val="StilePuntoelencoSinistro0cmSporgente063cm"/>
        <w:numPr>
          <w:ilvl w:val="0"/>
          <w:numId w:val="25"/>
        </w:numPr>
      </w:pPr>
      <w:r>
        <w:t xml:space="preserve">Valutazioni di </w:t>
      </w:r>
      <w:proofErr w:type="spellStart"/>
      <w:r>
        <w:t>Health</w:t>
      </w:r>
      <w:proofErr w:type="spellEnd"/>
      <w:r>
        <w:t xml:space="preserve"> Technology </w:t>
      </w:r>
      <w:proofErr w:type="spellStart"/>
      <w:r>
        <w:t>Assessment</w:t>
      </w:r>
      <w:proofErr w:type="spellEnd"/>
      <w:r>
        <w:t xml:space="preserve"> (HTA) finalizzate all’introduzione di nuove tecnologie biomediche;</w:t>
      </w:r>
    </w:p>
    <w:p w:rsidR="00497CB8" w:rsidRDefault="00497CB8" w:rsidP="00497CB8">
      <w:pPr>
        <w:pStyle w:val="StilePuntoelencoSinistro0cmSporgente063cm"/>
        <w:numPr>
          <w:ilvl w:val="0"/>
          <w:numId w:val="25"/>
        </w:numPr>
      </w:pPr>
      <w:r>
        <w:t>Predisposizione, con cadenza annuale, sulla base delle necessità cliniche espresse dalle strutture sanitarie, dell’obsolescenza del parco macchine e degli indirizzi aziendali, della proposta del piano investimenti biennale e della proposta del piano biennale delle acquisizioni di tecnologie biomediche che incidono sulla spesa corrente;</w:t>
      </w:r>
    </w:p>
    <w:p w:rsidR="00497CB8" w:rsidRDefault="00497CB8" w:rsidP="00497CB8">
      <w:pPr>
        <w:pStyle w:val="StilePuntoelencoSinistro0cmSporgente063cm"/>
        <w:numPr>
          <w:ilvl w:val="0"/>
          <w:numId w:val="25"/>
        </w:numPr>
      </w:pPr>
      <w:r>
        <w:t>Attuazione, in accordo con le indicazioni della Direzione Aziendale, del “piano investimenti” e del “piano acquisizioni tecnologie biomediche” mediante la predisposizione delle caratteristiche tecniche utili all’acquisizione;</w:t>
      </w:r>
    </w:p>
    <w:p w:rsidR="00497CB8" w:rsidRDefault="00497CB8" w:rsidP="00497CB8">
      <w:pPr>
        <w:pStyle w:val="StilePuntoelencoSinistro0cmSporgente063cm"/>
        <w:numPr>
          <w:ilvl w:val="0"/>
          <w:numId w:val="25"/>
        </w:numPr>
      </w:pPr>
      <w:r>
        <w:t>Collaudo delle tecnologie biomediche di nuova acquisizione con contestuale inserimento nel sistema informativo dedicato alla gestione del parco tecnologico aziendale;</w:t>
      </w:r>
    </w:p>
    <w:p w:rsidR="00497CB8" w:rsidRDefault="00497CB8" w:rsidP="00497CB8">
      <w:pPr>
        <w:pStyle w:val="StilePuntoelencoSinistro0cmSporgente063cm"/>
        <w:numPr>
          <w:ilvl w:val="0"/>
          <w:numId w:val="25"/>
        </w:numPr>
      </w:pPr>
      <w:r>
        <w:t>Supporto nell’utilizzo di metodologie ingegneristiche per la soluzione di problemi clinici e gestionali;</w:t>
      </w:r>
    </w:p>
    <w:p w:rsidR="00497CB8" w:rsidRDefault="00497CB8" w:rsidP="00497CB8">
      <w:pPr>
        <w:pStyle w:val="StilePuntoelencoSinistro0cmSporgente063cm"/>
        <w:numPr>
          <w:ilvl w:val="0"/>
          <w:numId w:val="25"/>
        </w:numPr>
      </w:pPr>
      <w:r>
        <w:t>Supporto al processo di integrazione ospedale e territorio;</w:t>
      </w:r>
    </w:p>
    <w:p w:rsidR="00497CB8" w:rsidRDefault="00497CB8" w:rsidP="00497CB8">
      <w:pPr>
        <w:pStyle w:val="StilePuntoelencoSinistro0cmSporgente063cm"/>
        <w:numPr>
          <w:ilvl w:val="0"/>
          <w:numId w:val="25"/>
        </w:numPr>
      </w:pPr>
      <w:r>
        <w:t xml:space="preserve">Supporto ai Sistemi Informativi Aziendali per l’individuazione </w:t>
      </w:r>
      <w:proofErr w:type="gramStart"/>
      <w:r>
        <w:t>delle soluzione</w:t>
      </w:r>
      <w:proofErr w:type="gramEnd"/>
      <w:r>
        <w:t xml:space="preserve"> di Information Technology confacenti alle necessità aziendali e integrabili con le tecnologie biomediche in uso in azienda;</w:t>
      </w:r>
    </w:p>
    <w:p w:rsidR="00497CB8" w:rsidRDefault="00497CB8" w:rsidP="00497CB8">
      <w:pPr>
        <w:pStyle w:val="StilePuntoelencoSinistro0cmSporgente063cm"/>
        <w:numPr>
          <w:ilvl w:val="0"/>
          <w:numId w:val="25"/>
        </w:numPr>
      </w:pPr>
      <w:r>
        <w:t>Alimentazione dei flussi informativi inerenti le tecnologie biomediche;</w:t>
      </w:r>
    </w:p>
    <w:p w:rsidR="00497CB8" w:rsidRDefault="00497CB8" w:rsidP="00497CB8">
      <w:r>
        <w:t>La Struttura afferisce funzionalmente alla Direzione Sociosanitaria e si articola nella UOS Valutazione tecnologie biomediche che redige e attua il “piano investimenti” e il “piano acquisizioni tecnologie biomediche”.</w:t>
      </w:r>
    </w:p>
    <w:p w:rsidR="00497CB8" w:rsidRPr="00132B96" w:rsidRDefault="00497CB8" w:rsidP="00497CB8">
      <w:pPr>
        <w:pStyle w:val="Paragrafoelenco"/>
        <w:widowControl w:val="0"/>
        <w:tabs>
          <w:tab w:val="left" w:pos="435"/>
        </w:tabs>
        <w:overflowPunct/>
        <w:adjustRightInd/>
        <w:spacing w:before="64"/>
        <w:ind w:left="112" w:right="107"/>
        <w:textAlignment w:val="auto"/>
        <w:rPr>
          <w:rStyle w:val="Collegamentoipertestuale"/>
          <w:rFonts w:ascii="Tahoma" w:hAnsi="Tahoma" w:cs="Tahoma"/>
          <w:color w:val="auto"/>
          <w:sz w:val="18"/>
          <w:szCs w:val="18"/>
          <w:u w:val="none"/>
        </w:rPr>
      </w:pPr>
    </w:p>
    <w:sectPr w:rsidR="00497CB8" w:rsidRPr="00132B96" w:rsidSect="00B21B03">
      <w:footerReference w:type="default" r:id="rId10"/>
      <w:footerReference w:type="first" r:id="rId11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97" w:rsidRDefault="00C43197">
      <w:r>
        <w:separator/>
      </w:r>
    </w:p>
  </w:endnote>
  <w:endnote w:type="continuationSeparator" w:id="0">
    <w:p w:rsidR="00C43197" w:rsidRDefault="00C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B102BE">
      <w:rPr>
        <w:rFonts w:ascii="Tahoma" w:hAnsi="Tahoma" w:cs="Tahoma"/>
        <w:noProof/>
        <w:sz w:val="22"/>
        <w:szCs w:val="22"/>
      </w:rPr>
      <w:t>5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B102BE">
      <w:rPr>
        <w:rStyle w:val="Numeropagina"/>
        <w:rFonts w:ascii="Tahoma" w:hAnsi="Tahoma" w:cs="Tahoma"/>
        <w:noProof/>
        <w:sz w:val="22"/>
        <w:szCs w:val="22"/>
      </w:rPr>
      <w:t>5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Forlanini,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97" w:rsidRDefault="00C43197">
      <w:r>
        <w:separator/>
      </w:r>
    </w:p>
  </w:footnote>
  <w:footnote w:type="continuationSeparator" w:id="0">
    <w:p w:rsidR="00C43197" w:rsidRDefault="00C4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1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F012632"/>
    <w:multiLevelType w:val="hybridMultilevel"/>
    <w:tmpl w:val="0BA4E7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6" w15:restartNumberingAfterBreak="0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7" w15:restartNumberingAfterBreak="0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8" w15:restartNumberingAfterBreak="0">
    <w:nsid w:val="6B747D76"/>
    <w:multiLevelType w:val="hybridMultilevel"/>
    <w:tmpl w:val="35F0A22A"/>
    <w:lvl w:ilvl="0" w:tplc="E30859A4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C69245BE">
      <w:start w:val="1"/>
      <w:numFmt w:val="bullet"/>
      <w:pStyle w:val="StilePuntoelencoSinistro0cmSporgente063cm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9"/>
  </w:num>
  <w:num w:numId="10">
    <w:abstractNumId w:val="14"/>
  </w:num>
  <w:num w:numId="11">
    <w:abstractNumId w:val="9"/>
  </w:num>
  <w:num w:numId="12">
    <w:abstractNumId w:val="20"/>
  </w:num>
  <w:num w:numId="13">
    <w:abstractNumId w:val="8"/>
  </w:num>
  <w:num w:numId="14">
    <w:abstractNumId w:val="7"/>
  </w:num>
  <w:num w:numId="15">
    <w:abstractNumId w:val="16"/>
  </w:num>
  <w:num w:numId="16">
    <w:abstractNumId w:val="4"/>
  </w:num>
  <w:num w:numId="17">
    <w:abstractNumId w:val="3"/>
  </w:num>
  <w:num w:numId="18">
    <w:abstractNumId w:val="6"/>
  </w:num>
  <w:num w:numId="19">
    <w:abstractNumId w:val="11"/>
  </w:num>
  <w:num w:numId="20">
    <w:abstractNumId w:val="2"/>
  </w:num>
  <w:num w:numId="21">
    <w:abstractNumId w:val="13"/>
  </w:num>
  <w:num w:numId="22">
    <w:abstractNumId w:val="15"/>
  </w:num>
  <w:num w:numId="23">
    <w:abstractNumId w:val="1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1507"/>
    <w:rsid w:val="0000225D"/>
    <w:rsid w:val="00015F16"/>
    <w:rsid w:val="00016237"/>
    <w:rsid w:val="00027487"/>
    <w:rsid w:val="000415D3"/>
    <w:rsid w:val="000459E5"/>
    <w:rsid w:val="00051236"/>
    <w:rsid w:val="0005209E"/>
    <w:rsid w:val="000524CE"/>
    <w:rsid w:val="0006031E"/>
    <w:rsid w:val="0006107E"/>
    <w:rsid w:val="0006153B"/>
    <w:rsid w:val="00062961"/>
    <w:rsid w:val="000659DC"/>
    <w:rsid w:val="000719BE"/>
    <w:rsid w:val="0007541C"/>
    <w:rsid w:val="000838BC"/>
    <w:rsid w:val="00090B1E"/>
    <w:rsid w:val="00090FB1"/>
    <w:rsid w:val="000950B9"/>
    <w:rsid w:val="000A0514"/>
    <w:rsid w:val="000B3CC3"/>
    <w:rsid w:val="000B5BEB"/>
    <w:rsid w:val="000B774F"/>
    <w:rsid w:val="000C45CB"/>
    <w:rsid w:val="000C4A12"/>
    <w:rsid w:val="000C5FF5"/>
    <w:rsid w:val="000D0263"/>
    <w:rsid w:val="000D79CD"/>
    <w:rsid w:val="000D7F49"/>
    <w:rsid w:val="000E20C7"/>
    <w:rsid w:val="000E348C"/>
    <w:rsid w:val="000F7A21"/>
    <w:rsid w:val="00102DCB"/>
    <w:rsid w:val="0012238D"/>
    <w:rsid w:val="001267BF"/>
    <w:rsid w:val="001301C5"/>
    <w:rsid w:val="001310B6"/>
    <w:rsid w:val="00132B96"/>
    <w:rsid w:val="00136A69"/>
    <w:rsid w:val="00141755"/>
    <w:rsid w:val="0014415A"/>
    <w:rsid w:val="00145F22"/>
    <w:rsid w:val="0015133D"/>
    <w:rsid w:val="00160991"/>
    <w:rsid w:val="00166EFE"/>
    <w:rsid w:val="00173312"/>
    <w:rsid w:val="00173585"/>
    <w:rsid w:val="00176BC5"/>
    <w:rsid w:val="00176D37"/>
    <w:rsid w:val="00185B01"/>
    <w:rsid w:val="00191DAA"/>
    <w:rsid w:val="0019586F"/>
    <w:rsid w:val="001A7F87"/>
    <w:rsid w:val="001C22C4"/>
    <w:rsid w:val="001C2D03"/>
    <w:rsid w:val="001C791B"/>
    <w:rsid w:val="001D4ADC"/>
    <w:rsid w:val="001D654B"/>
    <w:rsid w:val="001D71F4"/>
    <w:rsid w:val="001E5B96"/>
    <w:rsid w:val="001F0A9F"/>
    <w:rsid w:val="001F4914"/>
    <w:rsid w:val="00207864"/>
    <w:rsid w:val="0021310B"/>
    <w:rsid w:val="00213D79"/>
    <w:rsid w:val="00217EB1"/>
    <w:rsid w:val="00224588"/>
    <w:rsid w:val="00230310"/>
    <w:rsid w:val="002441E0"/>
    <w:rsid w:val="0024725F"/>
    <w:rsid w:val="00256031"/>
    <w:rsid w:val="00267625"/>
    <w:rsid w:val="00270A00"/>
    <w:rsid w:val="00284181"/>
    <w:rsid w:val="002852A8"/>
    <w:rsid w:val="00290A71"/>
    <w:rsid w:val="00292738"/>
    <w:rsid w:val="00294D28"/>
    <w:rsid w:val="002A368C"/>
    <w:rsid w:val="002A47ED"/>
    <w:rsid w:val="002A79B4"/>
    <w:rsid w:val="002B1951"/>
    <w:rsid w:val="002B6CF6"/>
    <w:rsid w:val="002C36F7"/>
    <w:rsid w:val="002E485B"/>
    <w:rsid w:val="002F4FE4"/>
    <w:rsid w:val="003031F8"/>
    <w:rsid w:val="0030773D"/>
    <w:rsid w:val="00312A56"/>
    <w:rsid w:val="00312B31"/>
    <w:rsid w:val="00312D88"/>
    <w:rsid w:val="003163AD"/>
    <w:rsid w:val="003201A6"/>
    <w:rsid w:val="00331599"/>
    <w:rsid w:val="00337072"/>
    <w:rsid w:val="00346984"/>
    <w:rsid w:val="00355537"/>
    <w:rsid w:val="00366A41"/>
    <w:rsid w:val="003713F7"/>
    <w:rsid w:val="003803D6"/>
    <w:rsid w:val="00381D7E"/>
    <w:rsid w:val="00391C33"/>
    <w:rsid w:val="003934E3"/>
    <w:rsid w:val="003A3EB4"/>
    <w:rsid w:val="003A745F"/>
    <w:rsid w:val="003B05FF"/>
    <w:rsid w:val="003C4EAF"/>
    <w:rsid w:val="003C6A09"/>
    <w:rsid w:val="003D6AA8"/>
    <w:rsid w:val="003F564A"/>
    <w:rsid w:val="003F6AB2"/>
    <w:rsid w:val="0040020D"/>
    <w:rsid w:val="00403B50"/>
    <w:rsid w:val="00413862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2BB6"/>
    <w:rsid w:val="00452F75"/>
    <w:rsid w:val="004537EC"/>
    <w:rsid w:val="00453935"/>
    <w:rsid w:val="00455136"/>
    <w:rsid w:val="004619BC"/>
    <w:rsid w:val="00466A99"/>
    <w:rsid w:val="00470CC2"/>
    <w:rsid w:val="004776F1"/>
    <w:rsid w:val="00497CB8"/>
    <w:rsid w:val="004A2C6C"/>
    <w:rsid w:val="004A3F5C"/>
    <w:rsid w:val="004B5836"/>
    <w:rsid w:val="004C46B2"/>
    <w:rsid w:val="004C6EE1"/>
    <w:rsid w:val="004D03B6"/>
    <w:rsid w:val="004D536C"/>
    <w:rsid w:val="004D753D"/>
    <w:rsid w:val="004D76C3"/>
    <w:rsid w:val="004E1860"/>
    <w:rsid w:val="004E290A"/>
    <w:rsid w:val="004E2959"/>
    <w:rsid w:val="004E394E"/>
    <w:rsid w:val="004F1266"/>
    <w:rsid w:val="004F6A58"/>
    <w:rsid w:val="00500863"/>
    <w:rsid w:val="0050166B"/>
    <w:rsid w:val="00502E45"/>
    <w:rsid w:val="0050491B"/>
    <w:rsid w:val="0050498C"/>
    <w:rsid w:val="00507A8B"/>
    <w:rsid w:val="00514206"/>
    <w:rsid w:val="00520932"/>
    <w:rsid w:val="00526977"/>
    <w:rsid w:val="0053256B"/>
    <w:rsid w:val="00534A1B"/>
    <w:rsid w:val="00540670"/>
    <w:rsid w:val="005413E3"/>
    <w:rsid w:val="005461EC"/>
    <w:rsid w:val="00551D56"/>
    <w:rsid w:val="00552ED0"/>
    <w:rsid w:val="0056326D"/>
    <w:rsid w:val="005670A8"/>
    <w:rsid w:val="005670D1"/>
    <w:rsid w:val="005760BB"/>
    <w:rsid w:val="005A72A2"/>
    <w:rsid w:val="005B0EF9"/>
    <w:rsid w:val="005B126E"/>
    <w:rsid w:val="005B6FBE"/>
    <w:rsid w:val="005C4AE3"/>
    <w:rsid w:val="005D48CF"/>
    <w:rsid w:val="005D63D7"/>
    <w:rsid w:val="005E032F"/>
    <w:rsid w:val="005E281C"/>
    <w:rsid w:val="005F69E0"/>
    <w:rsid w:val="006017A4"/>
    <w:rsid w:val="00603B1B"/>
    <w:rsid w:val="00616C97"/>
    <w:rsid w:val="006207ED"/>
    <w:rsid w:val="006220F3"/>
    <w:rsid w:val="006247A2"/>
    <w:rsid w:val="00630B97"/>
    <w:rsid w:val="00630C9A"/>
    <w:rsid w:val="00631949"/>
    <w:rsid w:val="00634324"/>
    <w:rsid w:val="00637186"/>
    <w:rsid w:val="006416E0"/>
    <w:rsid w:val="00662B02"/>
    <w:rsid w:val="00663253"/>
    <w:rsid w:val="00675AF8"/>
    <w:rsid w:val="00680973"/>
    <w:rsid w:val="00682531"/>
    <w:rsid w:val="006860DA"/>
    <w:rsid w:val="00690B04"/>
    <w:rsid w:val="00691AD0"/>
    <w:rsid w:val="006A2D27"/>
    <w:rsid w:val="006A651B"/>
    <w:rsid w:val="006A737C"/>
    <w:rsid w:val="006B2B2E"/>
    <w:rsid w:val="006C4AAF"/>
    <w:rsid w:val="006C5FCE"/>
    <w:rsid w:val="006D07DF"/>
    <w:rsid w:val="006E0925"/>
    <w:rsid w:val="006F0C1D"/>
    <w:rsid w:val="006F2BE5"/>
    <w:rsid w:val="006F302B"/>
    <w:rsid w:val="00703D1F"/>
    <w:rsid w:val="0072397F"/>
    <w:rsid w:val="00726BD7"/>
    <w:rsid w:val="0073288C"/>
    <w:rsid w:val="00740F25"/>
    <w:rsid w:val="00741BEF"/>
    <w:rsid w:val="0074436C"/>
    <w:rsid w:val="0074653D"/>
    <w:rsid w:val="00751B7E"/>
    <w:rsid w:val="00756ADA"/>
    <w:rsid w:val="0076213E"/>
    <w:rsid w:val="00771DC1"/>
    <w:rsid w:val="00780497"/>
    <w:rsid w:val="007852F9"/>
    <w:rsid w:val="00791473"/>
    <w:rsid w:val="00796391"/>
    <w:rsid w:val="00797E7E"/>
    <w:rsid w:val="007A31B1"/>
    <w:rsid w:val="007A5302"/>
    <w:rsid w:val="007B159E"/>
    <w:rsid w:val="007C111C"/>
    <w:rsid w:val="007C3BF5"/>
    <w:rsid w:val="007D6ADB"/>
    <w:rsid w:val="007E12B7"/>
    <w:rsid w:val="007E7107"/>
    <w:rsid w:val="007F7112"/>
    <w:rsid w:val="007F7E53"/>
    <w:rsid w:val="00805126"/>
    <w:rsid w:val="008052EE"/>
    <w:rsid w:val="00810260"/>
    <w:rsid w:val="00810DBD"/>
    <w:rsid w:val="0081520F"/>
    <w:rsid w:val="008159DB"/>
    <w:rsid w:val="00817365"/>
    <w:rsid w:val="00821EF1"/>
    <w:rsid w:val="0082390D"/>
    <w:rsid w:val="00831864"/>
    <w:rsid w:val="008326EF"/>
    <w:rsid w:val="008347E7"/>
    <w:rsid w:val="00860370"/>
    <w:rsid w:val="00860FA7"/>
    <w:rsid w:val="008644B1"/>
    <w:rsid w:val="008741BB"/>
    <w:rsid w:val="00891BDB"/>
    <w:rsid w:val="00891F5F"/>
    <w:rsid w:val="0089214D"/>
    <w:rsid w:val="008936B2"/>
    <w:rsid w:val="008A0C49"/>
    <w:rsid w:val="008A4BF1"/>
    <w:rsid w:val="008B78EF"/>
    <w:rsid w:val="008C04D7"/>
    <w:rsid w:val="008C2781"/>
    <w:rsid w:val="008D615F"/>
    <w:rsid w:val="008D62C3"/>
    <w:rsid w:val="008E2832"/>
    <w:rsid w:val="008E6348"/>
    <w:rsid w:val="008F0CD9"/>
    <w:rsid w:val="008F7CC2"/>
    <w:rsid w:val="00906B0D"/>
    <w:rsid w:val="009075DA"/>
    <w:rsid w:val="00914669"/>
    <w:rsid w:val="00914981"/>
    <w:rsid w:val="0091545B"/>
    <w:rsid w:val="00921AA1"/>
    <w:rsid w:val="00921C67"/>
    <w:rsid w:val="00930F76"/>
    <w:rsid w:val="00934727"/>
    <w:rsid w:val="009347EA"/>
    <w:rsid w:val="0094054B"/>
    <w:rsid w:val="00940A5F"/>
    <w:rsid w:val="0094300E"/>
    <w:rsid w:val="00945298"/>
    <w:rsid w:val="0096046C"/>
    <w:rsid w:val="0099269E"/>
    <w:rsid w:val="00997B65"/>
    <w:rsid w:val="009A0222"/>
    <w:rsid w:val="009A7F1F"/>
    <w:rsid w:val="009B3489"/>
    <w:rsid w:val="009B417A"/>
    <w:rsid w:val="009B4DE2"/>
    <w:rsid w:val="009C65A1"/>
    <w:rsid w:val="009D1492"/>
    <w:rsid w:val="009D18DB"/>
    <w:rsid w:val="009D1D0C"/>
    <w:rsid w:val="009D362D"/>
    <w:rsid w:val="009D5783"/>
    <w:rsid w:val="009D60D2"/>
    <w:rsid w:val="009D6815"/>
    <w:rsid w:val="009E0278"/>
    <w:rsid w:val="009E4BCA"/>
    <w:rsid w:val="009F2CCF"/>
    <w:rsid w:val="009F5565"/>
    <w:rsid w:val="00A01634"/>
    <w:rsid w:val="00A01F52"/>
    <w:rsid w:val="00A04CB3"/>
    <w:rsid w:val="00A11EA6"/>
    <w:rsid w:val="00A13E16"/>
    <w:rsid w:val="00A215C8"/>
    <w:rsid w:val="00A26430"/>
    <w:rsid w:val="00A4140F"/>
    <w:rsid w:val="00A422F5"/>
    <w:rsid w:val="00A45C9D"/>
    <w:rsid w:val="00A46A87"/>
    <w:rsid w:val="00A54FDA"/>
    <w:rsid w:val="00A6477B"/>
    <w:rsid w:val="00A71EE7"/>
    <w:rsid w:val="00A87AB0"/>
    <w:rsid w:val="00AA2E4B"/>
    <w:rsid w:val="00AA3FB3"/>
    <w:rsid w:val="00AA753B"/>
    <w:rsid w:val="00AB32F7"/>
    <w:rsid w:val="00AC2BF3"/>
    <w:rsid w:val="00AC507B"/>
    <w:rsid w:val="00AD35EF"/>
    <w:rsid w:val="00AD37FA"/>
    <w:rsid w:val="00AD7F1E"/>
    <w:rsid w:val="00AE2FB2"/>
    <w:rsid w:val="00AE3492"/>
    <w:rsid w:val="00AF0D7D"/>
    <w:rsid w:val="00AF41A6"/>
    <w:rsid w:val="00AF5A2F"/>
    <w:rsid w:val="00B05435"/>
    <w:rsid w:val="00B06AF1"/>
    <w:rsid w:val="00B102BE"/>
    <w:rsid w:val="00B10FA0"/>
    <w:rsid w:val="00B14DBE"/>
    <w:rsid w:val="00B21B03"/>
    <w:rsid w:val="00B24EF8"/>
    <w:rsid w:val="00B2636D"/>
    <w:rsid w:val="00B2704F"/>
    <w:rsid w:val="00B30DB9"/>
    <w:rsid w:val="00B310B5"/>
    <w:rsid w:val="00B31A59"/>
    <w:rsid w:val="00B51CF9"/>
    <w:rsid w:val="00B534B3"/>
    <w:rsid w:val="00B56004"/>
    <w:rsid w:val="00B63EFD"/>
    <w:rsid w:val="00B7142D"/>
    <w:rsid w:val="00B72358"/>
    <w:rsid w:val="00B725B7"/>
    <w:rsid w:val="00B84A65"/>
    <w:rsid w:val="00B91D23"/>
    <w:rsid w:val="00B9402E"/>
    <w:rsid w:val="00BA39AB"/>
    <w:rsid w:val="00BA714A"/>
    <w:rsid w:val="00BA7A7A"/>
    <w:rsid w:val="00BB3048"/>
    <w:rsid w:val="00BB60DC"/>
    <w:rsid w:val="00BC01E0"/>
    <w:rsid w:val="00BC67A5"/>
    <w:rsid w:val="00BF3605"/>
    <w:rsid w:val="00BF430B"/>
    <w:rsid w:val="00C039B1"/>
    <w:rsid w:val="00C05C6A"/>
    <w:rsid w:val="00C06E01"/>
    <w:rsid w:val="00C11F05"/>
    <w:rsid w:val="00C178DE"/>
    <w:rsid w:val="00C3767A"/>
    <w:rsid w:val="00C43197"/>
    <w:rsid w:val="00C55C81"/>
    <w:rsid w:val="00C61F2B"/>
    <w:rsid w:val="00C662CC"/>
    <w:rsid w:val="00C70A6C"/>
    <w:rsid w:val="00C76BED"/>
    <w:rsid w:val="00C8157A"/>
    <w:rsid w:val="00C82EE1"/>
    <w:rsid w:val="00C86C8A"/>
    <w:rsid w:val="00C91FE4"/>
    <w:rsid w:val="00C94057"/>
    <w:rsid w:val="00CA4229"/>
    <w:rsid w:val="00CA470C"/>
    <w:rsid w:val="00CB171F"/>
    <w:rsid w:val="00CB1A35"/>
    <w:rsid w:val="00CB27BA"/>
    <w:rsid w:val="00CB4850"/>
    <w:rsid w:val="00CB4AD1"/>
    <w:rsid w:val="00CB7AAC"/>
    <w:rsid w:val="00CC786D"/>
    <w:rsid w:val="00CD22D0"/>
    <w:rsid w:val="00CE402D"/>
    <w:rsid w:val="00CF1AAF"/>
    <w:rsid w:val="00CF5FC8"/>
    <w:rsid w:val="00D02F60"/>
    <w:rsid w:val="00D03503"/>
    <w:rsid w:val="00D04B4D"/>
    <w:rsid w:val="00D12D21"/>
    <w:rsid w:val="00D1480F"/>
    <w:rsid w:val="00D206F8"/>
    <w:rsid w:val="00D36BDB"/>
    <w:rsid w:val="00D41514"/>
    <w:rsid w:val="00D419AF"/>
    <w:rsid w:val="00D50157"/>
    <w:rsid w:val="00D55FF7"/>
    <w:rsid w:val="00D6065C"/>
    <w:rsid w:val="00D6348E"/>
    <w:rsid w:val="00D63A2A"/>
    <w:rsid w:val="00D641F0"/>
    <w:rsid w:val="00D66C46"/>
    <w:rsid w:val="00D66F4A"/>
    <w:rsid w:val="00D7402A"/>
    <w:rsid w:val="00D75051"/>
    <w:rsid w:val="00D75604"/>
    <w:rsid w:val="00D77502"/>
    <w:rsid w:val="00D77543"/>
    <w:rsid w:val="00D87B33"/>
    <w:rsid w:val="00D91897"/>
    <w:rsid w:val="00D94BCB"/>
    <w:rsid w:val="00D94FF3"/>
    <w:rsid w:val="00DA0AD1"/>
    <w:rsid w:val="00DA2C3B"/>
    <w:rsid w:val="00DB1FD5"/>
    <w:rsid w:val="00DB4C80"/>
    <w:rsid w:val="00DB6AF7"/>
    <w:rsid w:val="00DD3C90"/>
    <w:rsid w:val="00DE4EB5"/>
    <w:rsid w:val="00DE5BD1"/>
    <w:rsid w:val="00DE5E3C"/>
    <w:rsid w:val="00DE6D7A"/>
    <w:rsid w:val="00E10391"/>
    <w:rsid w:val="00E106FA"/>
    <w:rsid w:val="00E11A8C"/>
    <w:rsid w:val="00E218E8"/>
    <w:rsid w:val="00E33010"/>
    <w:rsid w:val="00E470C9"/>
    <w:rsid w:val="00E50315"/>
    <w:rsid w:val="00E62385"/>
    <w:rsid w:val="00E62F16"/>
    <w:rsid w:val="00E65BC4"/>
    <w:rsid w:val="00E66E58"/>
    <w:rsid w:val="00E8409B"/>
    <w:rsid w:val="00EA1614"/>
    <w:rsid w:val="00EA1857"/>
    <w:rsid w:val="00EA19E0"/>
    <w:rsid w:val="00EA58DD"/>
    <w:rsid w:val="00EC35F2"/>
    <w:rsid w:val="00EC3FE8"/>
    <w:rsid w:val="00EC6C37"/>
    <w:rsid w:val="00ED4031"/>
    <w:rsid w:val="00EE1633"/>
    <w:rsid w:val="00EE19A0"/>
    <w:rsid w:val="00EE3472"/>
    <w:rsid w:val="00EF02D4"/>
    <w:rsid w:val="00EF4009"/>
    <w:rsid w:val="00F03232"/>
    <w:rsid w:val="00F05605"/>
    <w:rsid w:val="00F175D0"/>
    <w:rsid w:val="00F33586"/>
    <w:rsid w:val="00F33FCB"/>
    <w:rsid w:val="00F3688C"/>
    <w:rsid w:val="00F41517"/>
    <w:rsid w:val="00F41E82"/>
    <w:rsid w:val="00F44B93"/>
    <w:rsid w:val="00F530DC"/>
    <w:rsid w:val="00F56161"/>
    <w:rsid w:val="00F56C67"/>
    <w:rsid w:val="00F63786"/>
    <w:rsid w:val="00F64AB0"/>
    <w:rsid w:val="00F67E2F"/>
    <w:rsid w:val="00F70986"/>
    <w:rsid w:val="00F71F61"/>
    <w:rsid w:val="00F762D4"/>
    <w:rsid w:val="00F82424"/>
    <w:rsid w:val="00F849C1"/>
    <w:rsid w:val="00F85737"/>
    <w:rsid w:val="00F93CA1"/>
    <w:rsid w:val="00FA1958"/>
    <w:rsid w:val="00FA5749"/>
    <w:rsid w:val="00FB6BF4"/>
    <w:rsid w:val="00FC3A2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E66723A"/>
  <w15:docId w15:val="{20121408-58EF-47B3-86E3-C4BF9B8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65A1"/>
    <w:pPr>
      <w:spacing w:after="240"/>
    </w:pPr>
  </w:style>
  <w:style w:type="character" w:styleId="Enfasigrassetto">
    <w:name w:val="Strong"/>
    <w:basedOn w:val="Carpredefinitoparagrafo"/>
    <w:uiPriority w:val="22"/>
    <w:qFormat/>
    <w:rsid w:val="009C65A1"/>
    <w:rPr>
      <w:b/>
      <w:bCs/>
    </w:rPr>
  </w:style>
  <w:style w:type="paragraph" w:customStyle="1" w:styleId="Default">
    <w:name w:val="Default"/>
    <w:rsid w:val="00C06E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D654B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1D654B"/>
    <w:rPr>
      <w:rFonts w:ascii="Verdana" w:hAnsi="Verdana"/>
      <w:b/>
      <w:bCs/>
      <w:szCs w:val="16"/>
    </w:rPr>
  </w:style>
  <w:style w:type="paragraph" w:customStyle="1" w:styleId="StilePuntoelencoSinistro0cmSporgente063cm">
    <w:name w:val="Stile Punto elenco + Sinistro:  0 cm Sporgente  063 cm"/>
    <w:basedOn w:val="Normale"/>
    <w:rsid w:val="00497CB8"/>
    <w:pPr>
      <w:numPr>
        <w:ilvl w:val="1"/>
        <w:numId w:val="24"/>
      </w:numPr>
      <w:autoSpaceDE w:val="0"/>
      <w:autoSpaceDN w:val="0"/>
      <w:spacing w:line="276" w:lineRule="auto"/>
      <w:jc w:val="both"/>
    </w:pPr>
    <w:rPr>
      <w:rFonts w:ascii="Calibri" w:eastAsiaTheme="minorHAns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asst-rhoden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sponsabileprotezionedati@asst-rhoden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2668</Words>
  <Characters>18168</Characters>
  <Application>Microsoft Office Word</Application>
  <DocSecurity>0</DocSecurity>
  <Lines>151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2</cp:revision>
  <cp:lastPrinted>2025-01-02T12:02:00Z</cp:lastPrinted>
  <dcterms:created xsi:type="dcterms:W3CDTF">2025-01-02T12:02:00Z</dcterms:created>
  <dcterms:modified xsi:type="dcterms:W3CDTF">2025-01-02T12:02:00Z</dcterms:modified>
</cp:coreProperties>
</file>